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21" w:rsidRPr="006D5A39" w:rsidRDefault="00F74C21" w:rsidP="00F74C21">
      <w:pPr>
        <w:jc w:val="center"/>
        <w:rPr>
          <w:b/>
          <w:sz w:val="36"/>
          <w:szCs w:val="36"/>
        </w:rPr>
      </w:pPr>
      <w:r w:rsidRPr="006D5A39">
        <w:rPr>
          <w:b/>
          <w:sz w:val="36"/>
          <w:szCs w:val="36"/>
        </w:rPr>
        <w:t>T.C.</w:t>
      </w:r>
    </w:p>
    <w:p w:rsidR="00F74C21" w:rsidRPr="006D5A39" w:rsidRDefault="00F74C21" w:rsidP="00F74C21">
      <w:pPr>
        <w:jc w:val="center"/>
        <w:rPr>
          <w:b/>
          <w:sz w:val="36"/>
          <w:szCs w:val="36"/>
        </w:rPr>
      </w:pPr>
      <w:r w:rsidRPr="006D5A39">
        <w:rPr>
          <w:b/>
          <w:sz w:val="36"/>
          <w:szCs w:val="36"/>
        </w:rPr>
        <w:t>ERCİYES ÜNİVERSİTESİ REKTÖRLÜĞÜ</w:t>
      </w:r>
    </w:p>
    <w:p w:rsidR="00F74C21" w:rsidRPr="006D5A39" w:rsidRDefault="00F74C21" w:rsidP="00F74C21">
      <w:pPr>
        <w:jc w:val="center"/>
        <w:rPr>
          <w:b/>
          <w:sz w:val="36"/>
          <w:szCs w:val="36"/>
        </w:rPr>
      </w:pPr>
      <w:r w:rsidRPr="006D5A39">
        <w:rPr>
          <w:b/>
          <w:sz w:val="36"/>
          <w:szCs w:val="36"/>
        </w:rPr>
        <w:t>KAMU HİZMET STANDARTLARI TABLOSU</w:t>
      </w:r>
    </w:p>
    <w:p w:rsidR="006D5A39" w:rsidRDefault="006D5A39">
      <w:pPr>
        <w:rPr>
          <w:b/>
          <w:sz w:val="28"/>
          <w:szCs w:val="28"/>
        </w:rPr>
      </w:pPr>
    </w:p>
    <w:p w:rsidR="00F74C21" w:rsidRPr="006D5A39" w:rsidRDefault="00671C9D">
      <w:pPr>
        <w:rPr>
          <w:b/>
          <w:sz w:val="28"/>
          <w:szCs w:val="28"/>
        </w:rPr>
      </w:pPr>
      <w:r>
        <w:rPr>
          <w:b/>
          <w:sz w:val="28"/>
          <w:szCs w:val="28"/>
        </w:rPr>
        <w:t>HAVACILIK VE UZAY BİLİMLERİ FAKÜLTESİ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3457"/>
        <w:gridCol w:w="2663"/>
      </w:tblGrid>
      <w:tr w:rsidR="00F74C21" w:rsidRPr="00E22D32" w:rsidTr="00E22D32">
        <w:tc>
          <w:tcPr>
            <w:tcW w:w="828" w:type="dxa"/>
          </w:tcPr>
          <w:p w:rsidR="00F74C21" w:rsidRPr="00E22D32" w:rsidRDefault="00F74C21">
            <w:pPr>
              <w:rPr>
                <w:b/>
                <w:sz w:val="28"/>
                <w:szCs w:val="28"/>
              </w:rPr>
            </w:pPr>
            <w:r w:rsidRPr="00E22D32">
              <w:rPr>
                <w:b/>
                <w:sz w:val="28"/>
                <w:szCs w:val="28"/>
              </w:rPr>
              <w:t>S.N.</w:t>
            </w:r>
          </w:p>
        </w:tc>
        <w:tc>
          <w:tcPr>
            <w:tcW w:w="2880" w:type="dxa"/>
          </w:tcPr>
          <w:p w:rsidR="00F74C21" w:rsidRPr="00E22D32" w:rsidRDefault="00F74C21">
            <w:pPr>
              <w:rPr>
                <w:b/>
                <w:sz w:val="28"/>
                <w:szCs w:val="28"/>
              </w:rPr>
            </w:pPr>
            <w:r w:rsidRPr="00E22D32">
              <w:rPr>
                <w:b/>
                <w:sz w:val="28"/>
                <w:szCs w:val="28"/>
              </w:rPr>
              <w:t>HİZMETİN ADI</w:t>
            </w:r>
          </w:p>
        </w:tc>
        <w:tc>
          <w:tcPr>
            <w:tcW w:w="3457" w:type="dxa"/>
          </w:tcPr>
          <w:p w:rsidR="00F74C21" w:rsidRPr="00E22D32" w:rsidRDefault="00F74C21">
            <w:pPr>
              <w:rPr>
                <w:b/>
                <w:sz w:val="28"/>
                <w:szCs w:val="28"/>
              </w:rPr>
            </w:pPr>
            <w:r w:rsidRPr="00E22D32">
              <w:rPr>
                <w:b/>
                <w:sz w:val="28"/>
                <w:szCs w:val="28"/>
              </w:rPr>
              <w:t>İSTENİLEN BELGELER</w:t>
            </w:r>
          </w:p>
        </w:tc>
        <w:tc>
          <w:tcPr>
            <w:tcW w:w="2663" w:type="dxa"/>
          </w:tcPr>
          <w:p w:rsidR="00F74C21" w:rsidRPr="00E22D32" w:rsidRDefault="00F74C21">
            <w:pPr>
              <w:rPr>
                <w:b/>
                <w:sz w:val="28"/>
                <w:szCs w:val="28"/>
              </w:rPr>
            </w:pPr>
            <w:r w:rsidRPr="00E22D32">
              <w:rPr>
                <w:b/>
                <w:sz w:val="28"/>
                <w:szCs w:val="28"/>
              </w:rPr>
              <w:t>HİZMET TAMAMLANMA SÜRESİ</w:t>
            </w:r>
          </w:p>
        </w:tc>
      </w:tr>
      <w:tr w:rsidR="007900F2" w:rsidRPr="00E22D32" w:rsidTr="00E22D32">
        <w:tc>
          <w:tcPr>
            <w:tcW w:w="828" w:type="dxa"/>
          </w:tcPr>
          <w:p w:rsidR="007900F2" w:rsidRPr="000A3C93" w:rsidRDefault="007900F2" w:rsidP="007900F2">
            <w:pPr>
              <w:pStyle w:val="ListeParagraf"/>
              <w:numPr>
                <w:ilvl w:val="0"/>
                <w:numId w:val="3"/>
              </w:numPr>
              <w:rPr>
                <w:b/>
                <w:sz w:val="28"/>
                <w:szCs w:val="28"/>
              </w:rPr>
            </w:pPr>
          </w:p>
        </w:tc>
        <w:tc>
          <w:tcPr>
            <w:tcW w:w="2880" w:type="dxa"/>
          </w:tcPr>
          <w:p w:rsidR="007900F2" w:rsidRPr="00773BDD" w:rsidRDefault="007900F2" w:rsidP="007900F2">
            <w:pPr>
              <w:rPr>
                <w:rFonts w:ascii="Arial" w:hAnsi="Arial" w:cs="Arial"/>
                <w:sz w:val="16"/>
                <w:szCs w:val="16"/>
              </w:rPr>
            </w:pPr>
            <w:r w:rsidRPr="00773BDD">
              <w:rPr>
                <w:rFonts w:ascii="Arial" w:hAnsi="Arial" w:cs="Arial"/>
                <w:sz w:val="16"/>
                <w:szCs w:val="16"/>
              </w:rPr>
              <w:t xml:space="preserve">(Gelen Evrak) </w:t>
            </w:r>
          </w:p>
          <w:p w:rsidR="007900F2" w:rsidRPr="00773BDD" w:rsidRDefault="007900F2" w:rsidP="007900F2">
            <w:pPr>
              <w:jc w:val="both"/>
              <w:rPr>
                <w:sz w:val="16"/>
                <w:szCs w:val="16"/>
              </w:rPr>
            </w:pPr>
            <w:r w:rsidRPr="00773BDD">
              <w:rPr>
                <w:rFonts w:ascii="Arial" w:hAnsi="Arial" w:cs="Arial"/>
                <w:sz w:val="16"/>
                <w:szCs w:val="16"/>
              </w:rPr>
              <w:t>Erciyes Üniversitesi Havacılık ve Uzay Bilimleri Fakültesi adına gelen her türlü evrakı almak, havale etmek kaydetmek, görevli mercie, kişi veya ilgili birimlere dağıtımı ulaştırmak(EBYS İşlemleri)</w:t>
            </w:r>
          </w:p>
        </w:tc>
        <w:tc>
          <w:tcPr>
            <w:tcW w:w="3457" w:type="dxa"/>
          </w:tcPr>
          <w:p w:rsidR="007900F2" w:rsidRPr="00773BDD" w:rsidRDefault="007900F2" w:rsidP="007900F2">
            <w:pPr>
              <w:jc w:val="both"/>
              <w:rPr>
                <w:sz w:val="16"/>
                <w:szCs w:val="16"/>
              </w:rPr>
            </w:pPr>
            <w:r w:rsidRPr="00773BDD">
              <w:rPr>
                <w:rFonts w:ascii="Arial" w:hAnsi="Arial" w:cs="Arial"/>
                <w:sz w:val="16"/>
                <w:szCs w:val="16"/>
              </w:rPr>
              <w:t>İlgili evrakın varsa ekleri EBYS ye taranıp yüklenmesi</w:t>
            </w:r>
          </w:p>
        </w:tc>
        <w:tc>
          <w:tcPr>
            <w:tcW w:w="2663" w:type="dxa"/>
          </w:tcPr>
          <w:p w:rsidR="007900F2" w:rsidRPr="00773BDD" w:rsidRDefault="007900F2" w:rsidP="007900F2">
            <w:pPr>
              <w:rPr>
                <w:rFonts w:ascii="Arial" w:hAnsi="Arial" w:cs="Arial"/>
                <w:sz w:val="16"/>
                <w:szCs w:val="16"/>
              </w:rPr>
            </w:pPr>
            <w:r w:rsidRPr="00773BDD">
              <w:rPr>
                <w:rFonts w:ascii="Arial" w:hAnsi="Arial" w:cs="Arial"/>
                <w:sz w:val="16"/>
                <w:szCs w:val="16"/>
              </w:rPr>
              <w:t>Her gün (sürekli)</w:t>
            </w:r>
          </w:p>
        </w:tc>
      </w:tr>
      <w:tr w:rsidR="007900F2" w:rsidRPr="00E22D32" w:rsidTr="00E22D32">
        <w:tc>
          <w:tcPr>
            <w:tcW w:w="828" w:type="dxa"/>
          </w:tcPr>
          <w:p w:rsidR="007900F2" w:rsidRPr="000A3C93" w:rsidRDefault="007900F2" w:rsidP="007900F2">
            <w:pPr>
              <w:pStyle w:val="ListeParagraf"/>
              <w:numPr>
                <w:ilvl w:val="0"/>
                <w:numId w:val="3"/>
              </w:numPr>
              <w:rPr>
                <w:b/>
                <w:sz w:val="28"/>
                <w:szCs w:val="28"/>
              </w:rPr>
            </w:pPr>
          </w:p>
        </w:tc>
        <w:tc>
          <w:tcPr>
            <w:tcW w:w="2880" w:type="dxa"/>
          </w:tcPr>
          <w:p w:rsidR="007900F2" w:rsidRPr="00773BDD" w:rsidRDefault="007900F2" w:rsidP="007900F2">
            <w:pPr>
              <w:rPr>
                <w:rFonts w:ascii="Arial" w:hAnsi="Arial" w:cs="Arial"/>
                <w:sz w:val="16"/>
                <w:szCs w:val="16"/>
              </w:rPr>
            </w:pPr>
            <w:r w:rsidRPr="00773BDD">
              <w:rPr>
                <w:rFonts w:ascii="Arial" w:hAnsi="Arial" w:cs="Arial"/>
                <w:sz w:val="16"/>
                <w:szCs w:val="16"/>
              </w:rPr>
              <w:t>(Giden Evrak)</w:t>
            </w:r>
          </w:p>
          <w:p w:rsidR="007900F2" w:rsidRPr="00773BDD" w:rsidRDefault="007900F2" w:rsidP="007900F2">
            <w:pPr>
              <w:rPr>
                <w:rFonts w:ascii="Arial" w:hAnsi="Arial" w:cs="Arial"/>
                <w:sz w:val="16"/>
                <w:szCs w:val="16"/>
              </w:rPr>
            </w:pPr>
            <w:r w:rsidRPr="00773BDD">
              <w:rPr>
                <w:rFonts w:ascii="Arial" w:hAnsi="Arial" w:cs="Arial"/>
                <w:sz w:val="16"/>
                <w:szCs w:val="16"/>
              </w:rPr>
              <w:t>Erciyes Üniversitesi Havacılık ve Uzay Bilimleri Fakültesi adına gidecek tüm evrakları kayıt etmek ilgili mercie, kişi veya ilgili birimlere dağıtımı ulaştırmak (EBYS İşlemleri)</w:t>
            </w:r>
          </w:p>
          <w:p w:rsidR="007900F2" w:rsidRPr="00773BDD" w:rsidRDefault="007900F2" w:rsidP="007900F2">
            <w:pPr>
              <w:jc w:val="both"/>
              <w:rPr>
                <w:sz w:val="16"/>
                <w:szCs w:val="16"/>
              </w:rPr>
            </w:pPr>
          </w:p>
        </w:tc>
        <w:tc>
          <w:tcPr>
            <w:tcW w:w="3457" w:type="dxa"/>
          </w:tcPr>
          <w:p w:rsidR="007900F2" w:rsidRPr="00773BDD" w:rsidRDefault="007900F2" w:rsidP="007900F2">
            <w:pPr>
              <w:jc w:val="both"/>
              <w:rPr>
                <w:sz w:val="16"/>
                <w:szCs w:val="16"/>
              </w:rPr>
            </w:pPr>
            <w:r w:rsidRPr="00773BDD">
              <w:rPr>
                <w:rFonts w:ascii="Arial" w:hAnsi="Arial" w:cs="Arial"/>
                <w:sz w:val="16"/>
                <w:szCs w:val="16"/>
              </w:rPr>
              <w:t>İlgili evrakın varsa ekleri EBYS ye taranıp yüklenmesi</w:t>
            </w:r>
          </w:p>
        </w:tc>
        <w:tc>
          <w:tcPr>
            <w:tcW w:w="2663" w:type="dxa"/>
          </w:tcPr>
          <w:p w:rsidR="007900F2" w:rsidRPr="00773BDD" w:rsidRDefault="007900F2" w:rsidP="007900F2">
            <w:pPr>
              <w:rPr>
                <w:rFonts w:ascii="Arial" w:hAnsi="Arial" w:cs="Arial"/>
                <w:sz w:val="16"/>
                <w:szCs w:val="16"/>
              </w:rPr>
            </w:pPr>
            <w:r w:rsidRPr="00773BDD">
              <w:rPr>
                <w:rFonts w:ascii="Arial" w:hAnsi="Arial" w:cs="Arial"/>
                <w:sz w:val="16"/>
                <w:szCs w:val="16"/>
              </w:rPr>
              <w:t>Her gün (sürekli)</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C51B1B" w:rsidP="00991978">
            <w:pPr>
              <w:autoSpaceDE w:val="0"/>
              <w:autoSpaceDN w:val="0"/>
              <w:adjustRightInd w:val="0"/>
              <w:jc w:val="both"/>
              <w:rPr>
                <w:color w:val="000000"/>
                <w:sz w:val="16"/>
                <w:szCs w:val="16"/>
              </w:rPr>
            </w:pPr>
            <w:r w:rsidRPr="00773BDD">
              <w:rPr>
                <w:color w:val="000000"/>
                <w:sz w:val="16"/>
                <w:szCs w:val="16"/>
              </w:rPr>
              <w:t>Uçak Gövde-</w:t>
            </w:r>
            <w:r w:rsidR="00991978" w:rsidRPr="00773BDD">
              <w:rPr>
                <w:color w:val="000000"/>
                <w:sz w:val="16"/>
                <w:szCs w:val="16"/>
              </w:rPr>
              <w:t>Motor, Uçak Elektrik-Elektronik, Sivil Hava Ulaştırma İşletmeciliği, Pilotaj, Uçak Mühendisliği ve Uzay Mühendisliği Bölümlerinin Fakülte Dekanlığımız ile yazışmaları (EBYS İşlemleri)</w:t>
            </w:r>
          </w:p>
        </w:tc>
        <w:tc>
          <w:tcPr>
            <w:tcW w:w="3457" w:type="dxa"/>
          </w:tcPr>
          <w:p w:rsidR="00991978" w:rsidRPr="00773BDD" w:rsidRDefault="00991978" w:rsidP="00991978">
            <w:pPr>
              <w:jc w:val="both"/>
              <w:rPr>
                <w:sz w:val="16"/>
                <w:szCs w:val="16"/>
              </w:rPr>
            </w:pPr>
            <w:r w:rsidRPr="00773BDD">
              <w:rPr>
                <w:rFonts w:ascii="Arial" w:hAnsi="Arial" w:cs="Arial"/>
                <w:sz w:val="16"/>
                <w:szCs w:val="16"/>
              </w:rPr>
              <w:t>İlgili evrakın varsa ekleri EBYS ye taranıp yüklenmesi</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Her gün (sürekli)</w:t>
            </w:r>
          </w:p>
        </w:tc>
      </w:tr>
      <w:tr w:rsidR="00991978" w:rsidRPr="00E22D32" w:rsidTr="00C308C5">
        <w:trPr>
          <w:trHeight w:val="755"/>
        </w:trPr>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autoSpaceDE w:val="0"/>
              <w:autoSpaceDN w:val="0"/>
              <w:adjustRightInd w:val="0"/>
              <w:jc w:val="both"/>
              <w:rPr>
                <w:color w:val="000000"/>
                <w:sz w:val="16"/>
                <w:szCs w:val="16"/>
              </w:rPr>
            </w:pPr>
            <w:r w:rsidRPr="00773BDD">
              <w:rPr>
                <w:rFonts w:ascii="Arial" w:hAnsi="Arial" w:cs="Arial"/>
                <w:sz w:val="16"/>
                <w:szCs w:val="16"/>
              </w:rPr>
              <w:t>3071 Dilekçe Hakkının Kullanılmasına Dair Kanuna istinaden Erciyes Üniversitesi Havacılık ve Uzay Bilimleri Fakültesi bünyesine gelen dilekçelere cevap verilmesi</w:t>
            </w:r>
          </w:p>
        </w:tc>
        <w:tc>
          <w:tcPr>
            <w:tcW w:w="3457" w:type="dxa"/>
          </w:tcPr>
          <w:p w:rsidR="00991978" w:rsidRPr="00773BDD" w:rsidRDefault="00991978" w:rsidP="00991978">
            <w:pPr>
              <w:autoSpaceDE w:val="0"/>
              <w:autoSpaceDN w:val="0"/>
              <w:adjustRightInd w:val="0"/>
              <w:jc w:val="both"/>
              <w:rPr>
                <w:color w:val="000000"/>
                <w:sz w:val="16"/>
                <w:szCs w:val="16"/>
              </w:rPr>
            </w:pPr>
            <w:r w:rsidRPr="00773BDD">
              <w:rPr>
                <w:rFonts w:ascii="Arial" w:hAnsi="Arial" w:cs="Arial"/>
                <w:color w:val="000000"/>
                <w:sz w:val="16"/>
                <w:szCs w:val="16"/>
              </w:rPr>
              <w:t>Dilekçe</w:t>
            </w:r>
            <w:r w:rsidR="009A4D4B" w:rsidRPr="00773BDD">
              <w:rPr>
                <w:rFonts w:ascii="Arial" w:hAnsi="Arial" w:cs="Arial"/>
                <w:color w:val="000000"/>
                <w:sz w:val="16"/>
                <w:szCs w:val="16"/>
              </w:rPr>
              <w:t xml:space="preserve"> </w:t>
            </w:r>
            <w:r w:rsidRPr="00773BDD">
              <w:rPr>
                <w:rFonts w:ascii="Arial" w:hAnsi="Arial" w:cs="Arial"/>
                <w:color w:val="000000"/>
                <w:sz w:val="16"/>
                <w:szCs w:val="16"/>
              </w:rPr>
              <w:t>de ad ve soyadının yazılı olması. Adres o</w:t>
            </w:r>
            <w:r w:rsidR="00D44EA2">
              <w:rPr>
                <w:rFonts w:ascii="Arial" w:hAnsi="Arial" w:cs="Arial"/>
                <w:color w:val="000000"/>
                <w:sz w:val="16"/>
                <w:szCs w:val="16"/>
              </w:rPr>
              <w:t xml:space="preserve">lması. İmzalı olması. Belli </w:t>
            </w:r>
            <w:proofErr w:type="gramStart"/>
            <w:r w:rsidR="00D44EA2">
              <w:rPr>
                <w:rFonts w:ascii="Arial" w:hAnsi="Arial" w:cs="Arial"/>
                <w:color w:val="000000"/>
                <w:sz w:val="16"/>
                <w:szCs w:val="16"/>
              </w:rPr>
              <w:t xml:space="preserve">bir  </w:t>
            </w:r>
            <w:r w:rsidRPr="00773BDD">
              <w:rPr>
                <w:rFonts w:ascii="Arial" w:hAnsi="Arial" w:cs="Arial"/>
                <w:color w:val="000000"/>
                <w:sz w:val="16"/>
                <w:szCs w:val="16"/>
              </w:rPr>
              <w:t>konuyu</w:t>
            </w:r>
            <w:proofErr w:type="gramEnd"/>
            <w:r w:rsidRPr="00773BDD">
              <w:rPr>
                <w:rFonts w:ascii="Arial" w:hAnsi="Arial" w:cs="Arial"/>
                <w:color w:val="000000"/>
                <w:sz w:val="16"/>
                <w:szCs w:val="16"/>
              </w:rPr>
              <w:t xml:space="preserve"> içermesi.  </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15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pStyle w:val="NormalWeb"/>
              <w:spacing w:before="187" w:beforeAutospacing="0" w:after="187" w:afterAutospacing="0"/>
              <w:rPr>
                <w:rFonts w:ascii="Arial" w:hAnsi="Arial" w:cs="Arial"/>
                <w:color w:val="000000"/>
                <w:sz w:val="16"/>
                <w:szCs w:val="16"/>
              </w:rPr>
            </w:pPr>
            <w:r w:rsidRPr="00773BDD">
              <w:rPr>
                <w:rFonts w:ascii="Arial" w:hAnsi="Arial" w:cs="Arial"/>
                <w:color w:val="000000"/>
                <w:sz w:val="16"/>
                <w:szCs w:val="16"/>
              </w:rPr>
              <w:t xml:space="preserve">(Fakülte Yönetim Kurulu Kararları) </w:t>
            </w:r>
          </w:p>
          <w:p w:rsidR="00991978" w:rsidRPr="00773BDD" w:rsidRDefault="00991978" w:rsidP="00991978">
            <w:pPr>
              <w:pStyle w:val="NormalWeb"/>
              <w:spacing w:before="187" w:beforeAutospacing="0" w:after="187" w:afterAutospacing="0"/>
              <w:rPr>
                <w:sz w:val="16"/>
                <w:szCs w:val="16"/>
              </w:rPr>
            </w:pP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 xml:space="preserve">Fakülte bölümlerinin ilgili konuda imzalı asıl evrakları ve varsa ekleri.  </w:t>
            </w:r>
            <w:bookmarkStart w:id="0" w:name="_GoBack"/>
            <w:bookmarkEnd w:id="0"/>
          </w:p>
          <w:p w:rsidR="00991978" w:rsidRPr="00773BDD" w:rsidRDefault="00991978" w:rsidP="00991978">
            <w:pPr>
              <w:rPr>
                <w:rFonts w:ascii="Arial" w:hAnsi="Arial" w:cs="Arial"/>
                <w:sz w:val="16"/>
                <w:szCs w:val="16"/>
              </w:rPr>
            </w:pPr>
          </w:p>
          <w:p w:rsidR="00991978" w:rsidRPr="00773BDD" w:rsidRDefault="00991978" w:rsidP="00991978">
            <w:pPr>
              <w:jc w:val="both"/>
              <w:rPr>
                <w:sz w:val="16"/>
                <w:szCs w:val="16"/>
              </w:rPr>
            </w:pPr>
            <w:r w:rsidRPr="00773BDD">
              <w:rPr>
                <w:rFonts w:ascii="Arial" w:hAnsi="Arial" w:cs="Arial"/>
                <w:sz w:val="16"/>
                <w:szCs w:val="16"/>
              </w:rPr>
              <w:t xml:space="preserve">Öğrenci dilekçeleri. </w:t>
            </w:r>
            <w:r w:rsidRPr="00773BDD">
              <w:rPr>
                <w:rFonts w:ascii="Arial" w:hAnsi="Arial" w:cs="Arial"/>
                <w:color w:val="000000"/>
                <w:sz w:val="16"/>
                <w:szCs w:val="16"/>
              </w:rPr>
              <w:t>Dilekçe</w:t>
            </w:r>
            <w:r w:rsidR="00D44EA2">
              <w:rPr>
                <w:rFonts w:ascii="Arial" w:hAnsi="Arial" w:cs="Arial"/>
                <w:color w:val="000000"/>
                <w:sz w:val="16"/>
                <w:szCs w:val="16"/>
              </w:rPr>
              <w:t xml:space="preserve"> </w:t>
            </w:r>
            <w:r w:rsidRPr="00773BDD">
              <w:rPr>
                <w:rFonts w:ascii="Arial" w:hAnsi="Arial" w:cs="Arial"/>
                <w:color w:val="000000"/>
                <w:sz w:val="16"/>
                <w:szCs w:val="16"/>
              </w:rPr>
              <w:t xml:space="preserve">de ad ve soyadının yazılı olması. Adres olması. İmzalı olması. Belli </w:t>
            </w:r>
            <w:proofErr w:type="gramStart"/>
            <w:r w:rsidRPr="00773BDD">
              <w:rPr>
                <w:rFonts w:ascii="Arial" w:hAnsi="Arial" w:cs="Arial"/>
                <w:color w:val="000000"/>
                <w:sz w:val="16"/>
                <w:szCs w:val="16"/>
              </w:rPr>
              <w:t xml:space="preserve">bir </w:t>
            </w:r>
            <w:r w:rsidR="00D44EA2">
              <w:rPr>
                <w:rFonts w:ascii="Arial" w:hAnsi="Arial" w:cs="Arial"/>
                <w:color w:val="000000"/>
                <w:sz w:val="16"/>
                <w:szCs w:val="16"/>
              </w:rPr>
              <w:t xml:space="preserve">  </w:t>
            </w:r>
            <w:r w:rsidRPr="00773BDD">
              <w:rPr>
                <w:rFonts w:ascii="Arial" w:hAnsi="Arial" w:cs="Arial"/>
                <w:color w:val="000000"/>
                <w:sz w:val="16"/>
                <w:szCs w:val="16"/>
              </w:rPr>
              <w:t>konuyu</w:t>
            </w:r>
            <w:proofErr w:type="gramEnd"/>
            <w:r w:rsidRPr="00773BDD">
              <w:rPr>
                <w:rFonts w:ascii="Arial" w:hAnsi="Arial" w:cs="Arial"/>
                <w:color w:val="000000"/>
                <w:sz w:val="16"/>
                <w:szCs w:val="16"/>
              </w:rPr>
              <w:t xml:space="preserve"> içermesi.</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2 Gün</w:t>
            </w:r>
          </w:p>
        </w:tc>
      </w:tr>
      <w:tr w:rsidR="00B11BA9" w:rsidRPr="00E22D32" w:rsidTr="00B11BA9">
        <w:trPr>
          <w:trHeight w:val="355"/>
        </w:trPr>
        <w:tc>
          <w:tcPr>
            <w:tcW w:w="828" w:type="dxa"/>
          </w:tcPr>
          <w:p w:rsidR="00B11BA9" w:rsidRPr="000A3C93" w:rsidRDefault="00B11BA9" w:rsidP="00991978">
            <w:pPr>
              <w:pStyle w:val="ListeParagraf"/>
              <w:numPr>
                <w:ilvl w:val="0"/>
                <w:numId w:val="3"/>
              </w:numPr>
              <w:rPr>
                <w:b/>
                <w:sz w:val="28"/>
                <w:szCs w:val="28"/>
              </w:rPr>
            </w:pPr>
          </w:p>
        </w:tc>
        <w:tc>
          <w:tcPr>
            <w:tcW w:w="2880" w:type="dxa"/>
          </w:tcPr>
          <w:p w:rsidR="00B11BA9" w:rsidRPr="00773BDD" w:rsidRDefault="00B11BA9" w:rsidP="00991978">
            <w:pPr>
              <w:pStyle w:val="NormalWeb"/>
              <w:tabs>
                <w:tab w:val="left" w:pos="3611"/>
              </w:tabs>
              <w:spacing w:before="187" w:beforeAutospacing="0" w:after="187" w:afterAutospacing="0"/>
              <w:ind w:right="110"/>
              <w:rPr>
                <w:rFonts w:ascii="Arial" w:hAnsi="Arial" w:cs="Arial"/>
                <w:color w:val="000000"/>
                <w:sz w:val="16"/>
                <w:szCs w:val="16"/>
              </w:rPr>
            </w:pPr>
            <w:r w:rsidRPr="00773BDD">
              <w:rPr>
                <w:rFonts w:ascii="Arial" w:hAnsi="Arial" w:cs="Arial"/>
                <w:color w:val="000000"/>
                <w:sz w:val="16"/>
                <w:szCs w:val="16"/>
              </w:rPr>
              <w:t>(Fakülte Kurul Kararları)</w:t>
            </w:r>
          </w:p>
          <w:p w:rsidR="00B11BA9" w:rsidRPr="00773BDD" w:rsidRDefault="00B11BA9" w:rsidP="00991978">
            <w:pPr>
              <w:pStyle w:val="NormalWeb"/>
              <w:tabs>
                <w:tab w:val="left" w:pos="3611"/>
              </w:tabs>
              <w:spacing w:before="187" w:beforeAutospacing="0" w:after="187" w:afterAutospacing="0"/>
              <w:ind w:right="110"/>
              <w:rPr>
                <w:rFonts w:ascii="Arial" w:hAnsi="Arial" w:cs="Arial"/>
                <w:sz w:val="16"/>
                <w:szCs w:val="16"/>
              </w:rPr>
            </w:pPr>
          </w:p>
        </w:tc>
        <w:tc>
          <w:tcPr>
            <w:tcW w:w="3457" w:type="dxa"/>
          </w:tcPr>
          <w:p w:rsidR="00B11BA9" w:rsidRPr="00773BDD" w:rsidRDefault="00B11BA9" w:rsidP="00991978">
            <w:pPr>
              <w:rPr>
                <w:rFonts w:ascii="Arial" w:hAnsi="Arial" w:cs="Arial"/>
                <w:sz w:val="16"/>
                <w:szCs w:val="16"/>
              </w:rPr>
            </w:pPr>
            <w:r w:rsidRPr="00773BDD">
              <w:rPr>
                <w:rFonts w:ascii="Arial" w:hAnsi="Arial" w:cs="Arial"/>
                <w:sz w:val="16"/>
                <w:szCs w:val="16"/>
              </w:rPr>
              <w:t>Fakülte bölümlerinin ilgili konuda imzalı asıl evrakları ve varsa ekleri.</w:t>
            </w:r>
          </w:p>
        </w:tc>
        <w:tc>
          <w:tcPr>
            <w:tcW w:w="2663" w:type="dxa"/>
          </w:tcPr>
          <w:p w:rsidR="00B11BA9" w:rsidRPr="00773BDD" w:rsidRDefault="00B11BA9" w:rsidP="00991978">
            <w:pPr>
              <w:rPr>
                <w:rFonts w:ascii="Arial" w:hAnsi="Arial" w:cs="Arial"/>
                <w:sz w:val="16"/>
                <w:szCs w:val="16"/>
              </w:rPr>
            </w:pPr>
            <w:r w:rsidRPr="00773BDD">
              <w:rPr>
                <w:rFonts w:ascii="Arial" w:hAnsi="Arial" w:cs="Arial"/>
                <w:sz w:val="16"/>
                <w:szCs w:val="16"/>
              </w:rPr>
              <w:t>2 Gün</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rFonts w:ascii="Arial" w:hAnsi="Arial" w:cs="Arial"/>
                <w:color w:val="000000"/>
                <w:sz w:val="16"/>
                <w:szCs w:val="16"/>
              </w:rPr>
              <w:t>Fakülte Öğrenci Temsilcisi Seçimleri</w:t>
            </w:r>
          </w:p>
        </w:tc>
        <w:tc>
          <w:tcPr>
            <w:tcW w:w="3457" w:type="dxa"/>
          </w:tcPr>
          <w:p w:rsidR="00991978" w:rsidRPr="00773BDD" w:rsidRDefault="00991978" w:rsidP="00991978">
            <w:pPr>
              <w:jc w:val="both"/>
              <w:rPr>
                <w:sz w:val="16"/>
                <w:szCs w:val="16"/>
              </w:rPr>
            </w:pPr>
            <w:r w:rsidRPr="00773BDD">
              <w:rPr>
                <w:rFonts w:ascii="Arial" w:hAnsi="Arial" w:cs="Arial"/>
                <w:sz w:val="16"/>
                <w:szCs w:val="16"/>
              </w:rPr>
              <w:t>İlgili birimlerden seçim sonuçlarının ulaşması</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Her yıl Kasım ayı</w:t>
            </w:r>
          </w:p>
        </w:tc>
      </w:tr>
      <w:tr w:rsidR="00991978" w:rsidRPr="00E22D32" w:rsidTr="00C308C5">
        <w:trPr>
          <w:trHeight w:val="541"/>
        </w:trPr>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pStyle w:val="NormalWeb"/>
              <w:tabs>
                <w:tab w:val="left" w:pos="3611"/>
              </w:tabs>
              <w:spacing w:before="187" w:beforeAutospacing="0" w:after="187" w:afterAutospacing="0"/>
              <w:ind w:right="110"/>
              <w:rPr>
                <w:rFonts w:ascii="Arial" w:hAnsi="Arial" w:cs="Arial"/>
                <w:color w:val="000000"/>
                <w:sz w:val="16"/>
                <w:szCs w:val="16"/>
              </w:rPr>
            </w:pPr>
            <w:r w:rsidRPr="00773BDD">
              <w:rPr>
                <w:rFonts w:ascii="Arial" w:hAnsi="Arial" w:cs="Arial"/>
                <w:color w:val="000000"/>
                <w:sz w:val="16"/>
                <w:szCs w:val="16"/>
              </w:rPr>
              <w:t>Stratejik Plan Hazırlama</w:t>
            </w: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Devlet Planlama Teşkilatı Müsteşarlığınca yayımlanan Stratejik plan rehberinde yer alan dokumanlar</w:t>
            </w: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3 ay</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A31B4F">
            <w:pPr>
              <w:pStyle w:val="NormalWeb"/>
              <w:tabs>
                <w:tab w:val="left" w:pos="3611"/>
              </w:tabs>
              <w:spacing w:before="187" w:beforeAutospacing="0" w:after="187" w:afterAutospacing="0"/>
              <w:ind w:right="110"/>
              <w:rPr>
                <w:rFonts w:ascii="Arial" w:hAnsi="Arial" w:cs="Arial"/>
                <w:color w:val="000000"/>
                <w:sz w:val="16"/>
                <w:szCs w:val="16"/>
              </w:rPr>
            </w:pPr>
            <w:r w:rsidRPr="00773BDD">
              <w:rPr>
                <w:rFonts w:ascii="Arial" w:hAnsi="Arial" w:cs="Arial"/>
                <w:color w:val="000000"/>
                <w:sz w:val="16"/>
                <w:szCs w:val="16"/>
              </w:rPr>
              <w:t xml:space="preserve">a)Yılık Bütçe Hazırlık </w:t>
            </w:r>
            <w:r w:rsidR="00A31B4F">
              <w:rPr>
                <w:rFonts w:ascii="Arial" w:hAnsi="Arial" w:cs="Arial"/>
                <w:color w:val="000000"/>
                <w:sz w:val="16"/>
                <w:szCs w:val="16"/>
              </w:rPr>
              <w:t xml:space="preserve">                      </w:t>
            </w:r>
            <w:r w:rsidRPr="00773BDD">
              <w:rPr>
                <w:rFonts w:ascii="Arial" w:hAnsi="Arial" w:cs="Arial"/>
                <w:color w:val="000000"/>
                <w:sz w:val="16"/>
                <w:szCs w:val="16"/>
              </w:rPr>
              <w:t>Çalışmaları ve İşlemleri</w:t>
            </w:r>
          </w:p>
          <w:p w:rsidR="00991978" w:rsidRPr="00773BDD" w:rsidRDefault="00A31B4F" w:rsidP="00A31B4F">
            <w:pPr>
              <w:pStyle w:val="NormalWeb"/>
              <w:tabs>
                <w:tab w:val="left" w:pos="3611"/>
              </w:tabs>
              <w:spacing w:before="187" w:beforeAutospacing="0" w:after="187" w:afterAutospacing="0"/>
              <w:ind w:right="110"/>
              <w:rPr>
                <w:rFonts w:ascii="Arial" w:hAnsi="Arial" w:cs="Arial"/>
                <w:color w:val="000000"/>
                <w:sz w:val="16"/>
                <w:szCs w:val="16"/>
              </w:rPr>
            </w:pPr>
            <w:r>
              <w:rPr>
                <w:rFonts w:ascii="Arial" w:hAnsi="Arial" w:cs="Arial"/>
                <w:color w:val="000000"/>
                <w:sz w:val="16"/>
                <w:szCs w:val="16"/>
              </w:rPr>
              <w:t>b)</w:t>
            </w:r>
            <w:r w:rsidR="00991978" w:rsidRPr="00773BDD">
              <w:rPr>
                <w:rFonts w:ascii="Arial" w:hAnsi="Arial" w:cs="Arial"/>
                <w:color w:val="000000"/>
                <w:sz w:val="16"/>
                <w:szCs w:val="16"/>
              </w:rPr>
              <w:t>Yatırım Tekliflerinin ve Programının Hazırlanması ve Koordinasyon Çalışmaları</w:t>
            </w: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 xml:space="preserve">Maliye Bakanlığı tarafından yayınlanan “Bütçe Hazırlama Rehberi” ile Devlet Planlama Teşkilatı Müsteşarlığı tarafından yayınlanan </w:t>
            </w:r>
            <w:r w:rsidR="00B87A3F" w:rsidRPr="00773BDD">
              <w:rPr>
                <w:rFonts w:ascii="Arial" w:hAnsi="Arial" w:cs="Arial"/>
                <w:sz w:val="16"/>
                <w:szCs w:val="16"/>
              </w:rPr>
              <w:t>“Yatırım Programı Hazırlama Rehber’i</w:t>
            </w:r>
            <w:r w:rsidRPr="00773BDD">
              <w:rPr>
                <w:rFonts w:ascii="Arial" w:hAnsi="Arial" w:cs="Arial"/>
                <w:sz w:val="16"/>
                <w:szCs w:val="16"/>
              </w:rPr>
              <w:t xml:space="preserve">nde belirtilen esas ve usuller </w:t>
            </w:r>
            <w:proofErr w:type="gramStart"/>
            <w:r w:rsidRPr="00773BDD">
              <w:rPr>
                <w:rFonts w:ascii="Arial" w:hAnsi="Arial" w:cs="Arial"/>
                <w:sz w:val="16"/>
                <w:szCs w:val="16"/>
              </w:rPr>
              <w:t>doğrultusunda  Hizmet</w:t>
            </w:r>
            <w:proofErr w:type="gramEnd"/>
            <w:r w:rsidRPr="00773BDD">
              <w:rPr>
                <w:rFonts w:ascii="Arial" w:hAnsi="Arial" w:cs="Arial"/>
                <w:sz w:val="16"/>
                <w:szCs w:val="16"/>
              </w:rPr>
              <w:t xml:space="preserve"> Gerekçesi ve Hedefleri Bilgi Formu, Hizmet Maliyetinin Tespitine ilişkin Bilgi Formu, Fiziksel Değerler Bilgi Formu, Gider Bütçe Fişi, Birimlerin Ekonomik ve Fonksiyonel Bazda Ödenek Cetveli</w:t>
            </w: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Teklif: Temmuz-Ağustos</w:t>
            </w:r>
          </w:p>
          <w:p w:rsidR="00991978" w:rsidRPr="00773BDD" w:rsidRDefault="00991978" w:rsidP="00991978">
            <w:pPr>
              <w:rPr>
                <w:rFonts w:ascii="Arial" w:hAnsi="Arial" w:cs="Arial"/>
                <w:b/>
                <w:bCs/>
                <w:sz w:val="16"/>
                <w:szCs w:val="16"/>
              </w:rPr>
            </w:pPr>
            <w:r w:rsidRPr="00773BDD">
              <w:rPr>
                <w:rFonts w:ascii="Arial" w:hAnsi="Arial" w:cs="Arial"/>
                <w:b/>
                <w:bCs/>
                <w:sz w:val="16"/>
                <w:szCs w:val="16"/>
              </w:rPr>
              <w:t>Tasarı: Ekim</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rFonts w:ascii="Arial" w:hAnsi="Arial" w:cs="Arial"/>
                <w:sz w:val="16"/>
                <w:szCs w:val="16"/>
              </w:rPr>
            </w:pPr>
            <w:r w:rsidRPr="00773BDD">
              <w:rPr>
                <w:rFonts w:ascii="Arial" w:hAnsi="Arial" w:cs="Arial"/>
                <w:sz w:val="16"/>
                <w:szCs w:val="16"/>
              </w:rPr>
              <w:t xml:space="preserve">Yıllık İdare Faaliyet Raporu Hazırlama </w:t>
            </w:r>
          </w:p>
          <w:p w:rsidR="00991978" w:rsidRPr="00773BDD" w:rsidRDefault="00991978" w:rsidP="00991978">
            <w:pPr>
              <w:pStyle w:val="NormalWeb"/>
              <w:tabs>
                <w:tab w:val="left" w:pos="3611"/>
              </w:tabs>
              <w:spacing w:before="187" w:beforeAutospacing="0" w:after="187" w:afterAutospacing="0"/>
              <w:ind w:left="175" w:right="110"/>
              <w:rPr>
                <w:rFonts w:ascii="Arial" w:hAnsi="Arial" w:cs="Arial"/>
                <w:color w:val="000000"/>
                <w:sz w:val="16"/>
                <w:szCs w:val="16"/>
              </w:rPr>
            </w:pP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İdari Faaliyet Raporu Hazırlama Formatı</w:t>
            </w:r>
            <w:r w:rsidRPr="00773BDD">
              <w:rPr>
                <w:rFonts w:ascii="Arial" w:hAnsi="Arial" w:cs="Arial"/>
                <w:sz w:val="16"/>
                <w:szCs w:val="16"/>
              </w:rPr>
              <w:br/>
              <w:t>Fakültemizin Faaliyet Raporları</w:t>
            </w:r>
          </w:p>
          <w:p w:rsidR="00991978" w:rsidRPr="00773BDD" w:rsidRDefault="00991978" w:rsidP="00991978">
            <w:pPr>
              <w:rPr>
                <w:rFonts w:ascii="Arial" w:hAnsi="Arial" w:cs="Arial"/>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 xml:space="preserve">4 Ay (Ocak ayından Nisan ayının sonuna kadar) </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rFonts w:ascii="Arial" w:hAnsi="Arial" w:cs="Arial"/>
                <w:sz w:val="16"/>
                <w:szCs w:val="16"/>
              </w:rPr>
            </w:pPr>
            <w:r w:rsidRPr="00773BDD">
              <w:rPr>
                <w:rFonts w:ascii="Arial" w:hAnsi="Arial" w:cs="Arial"/>
                <w:sz w:val="16"/>
                <w:szCs w:val="16"/>
              </w:rPr>
              <w:t>Kamu Hizmet Standartlarının Hazırlanması</w:t>
            </w:r>
          </w:p>
          <w:p w:rsidR="00991978" w:rsidRPr="00773BDD" w:rsidRDefault="00991978" w:rsidP="00991978">
            <w:pPr>
              <w:rPr>
                <w:rFonts w:ascii="Arial" w:hAnsi="Arial" w:cs="Arial"/>
                <w:sz w:val="16"/>
                <w:szCs w:val="16"/>
              </w:rPr>
            </w:pP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Fakültemiz personelinin yaptığı işler ile ilgili olarak doldurduğu formlar</w:t>
            </w:r>
          </w:p>
          <w:p w:rsidR="00991978" w:rsidRPr="00773BDD" w:rsidRDefault="00991978" w:rsidP="00991978">
            <w:pPr>
              <w:rPr>
                <w:rFonts w:ascii="Arial" w:hAnsi="Arial" w:cs="Arial"/>
                <w:sz w:val="16"/>
                <w:szCs w:val="16"/>
              </w:rPr>
            </w:pPr>
          </w:p>
          <w:p w:rsidR="00991978" w:rsidRPr="00773BDD" w:rsidRDefault="00991978" w:rsidP="00991978">
            <w:pPr>
              <w:rPr>
                <w:rFonts w:ascii="Arial" w:hAnsi="Arial" w:cs="Arial"/>
                <w:sz w:val="16"/>
                <w:szCs w:val="16"/>
              </w:rPr>
            </w:pPr>
          </w:p>
          <w:p w:rsidR="00991978" w:rsidRPr="00773BDD" w:rsidRDefault="00991978" w:rsidP="00991978">
            <w:pPr>
              <w:rPr>
                <w:rFonts w:ascii="Arial" w:hAnsi="Arial" w:cs="Arial"/>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15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Yatay Geçiş</w:t>
            </w:r>
            <w:r w:rsidRPr="00773BDD">
              <w:rPr>
                <w:sz w:val="16"/>
                <w:szCs w:val="16"/>
              </w:rPr>
              <w:br/>
              <w:t>Başvurusu</w:t>
            </w:r>
          </w:p>
          <w:p w:rsidR="00991978" w:rsidRPr="00773BDD" w:rsidRDefault="00991978" w:rsidP="00991978">
            <w:pPr>
              <w:rPr>
                <w:rFonts w:ascii="Arial" w:hAnsi="Arial" w:cs="Arial"/>
                <w:sz w:val="16"/>
                <w:szCs w:val="16"/>
              </w:rPr>
            </w:pPr>
          </w:p>
        </w:tc>
        <w:tc>
          <w:tcPr>
            <w:tcW w:w="3457" w:type="dxa"/>
          </w:tcPr>
          <w:p w:rsidR="00991978" w:rsidRPr="00773BDD" w:rsidRDefault="00991978" w:rsidP="00991978">
            <w:pPr>
              <w:rPr>
                <w:sz w:val="16"/>
                <w:szCs w:val="16"/>
              </w:rPr>
            </w:pPr>
            <w:r w:rsidRPr="00773BDD">
              <w:rPr>
                <w:sz w:val="16"/>
                <w:szCs w:val="16"/>
              </w:rPr>
              <w:t>1- Öğrencinin yatay geçiş yapacağı programı belirten dilekçesi.</w:t>
            </w:r>
            <w:r w:rsidRPr="00773BDD">
              <w:rPr>
                <w:sz w:val="16"/>
                <w:szCs w:val="16"/>
              </w:rPr>
              <w:br/>
              <w:t>2- Öğrencinin sorumlu olduğu bütün dersleri ve bu derslerden aldığı notları gösteren</w:t>
            </w:r>
            <w:r w:rsidRPr="00773BDD">
              <w:rPr>
                <w:sz w:val="16"/>
                <w:szCs w:val="16"/>
              </w:rPr>
              <w:br/>
              <w:t>onaylı belge (Not Çizelgesi)</w:t>
            </w:r>
            <w:r w:rsidRPr="00773BDD">
              <w:rPr>
                <w:sz w:val="16"/>
                <w:szCs w:val="16"/>
              </w:rPr>
              <w:br/>
              <w:t>3-Disiplin cezası almadığına ilişkin belge.</w:t>
            </w:r>
            <w:r w:rsidRPr="00773BDD">
              <w:rPr>
                <w:sz w:val="16"/>
                <w:szCs w:val="16"/>
              </w:rPr>
              <w:br/>
              <w:t>4- ÖSYS Sonuç Belgesi.</w:t>
            </w:r>
            <w:r w:rsidRPr="00773BDD">
              <w:rPr>
                <w:sz w:val="16"/>
                <w:szCs w:val="16"/>
              </w:rPr>
              <w:br/>
              <w:t>5- Öğrencisi olduğu kurumdan alacağı onaylı eğitim-öğretim planı ve aldığı derslerin içerikleri</w:t>
            </w:r>
          </w:p>
          <w:p w:rsidR="00991978" w:rsidRPr="00773BDD" w:rsidRDefault="00991978" w:rsidP="00991978">
            <w:pPr>
              <w:rPr>
                <w:rFonts w:ascii="Arial" w:hAnsi="Arial" w:cs="Arial"/>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1 saat</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Yatay Geçiş Başvurularının Değerlendirilmesi</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Yatay Geçiş Müracaatlarının son gününden itibaren 15 gün içinde Fakültemizce değerlendirilerek web sitemizde ilan edilir. Fakülte Yönetim Kurulu Kararı alınır.</w:t>
            </w:r>
          </w:p>
        </w:tc>
        <w:tc>
          <w:tcPr>
            <w:tcW w:w="2663" w:type="dxa"/>
          </w:tcPr>
          <w:p w:rsidR="00991978" w:rsidRPr="00773BDD" w:rsidRDefault="00991978" w:rsidP="00991978">
            <w:pPr>
              <w:rPr>
                <w:rFonts w:ascii="Arial" w:hAnsi="Arial" w:cs="Arial"/>
                <w:bCs/>
                <w:sz w:val="16"/>
                <w:szCs w:val="16"/>
              </w:rPr>
            </w:pPr>
            <w:r w:rsidRPr="00773BDD">
              <w:rPr>
                <w:rFonts w:ascii="Arial" w:hAnsi="Arial" w:cs="Arial"/>
                <w:bCs/>
                <w:sz w:val="16"/>
                <w:szCs w:val="16"/>
              </w:rPr>
              <w:t>15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 xml:space="preserve">İnternetten Kayıt </w:t>
            </w:r>
            <w:r w:rsidRPr="00773BDD">
              <w:rPr>
                <w:sz w:val="16"/>
                <w:szCs w:val="16"/>
              </w:rPr>
              <w:br/>
              <w:t>Yenileme</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Cs/>
                <w:sz w:val="16"/>
                <w:szCs w:val="16"/>
              </w:rPr>
            </w:pPr>
            <w:r w:rsidRPr="00773BDD">
              <w:rPr>
                <w:rFonts w:ascii="Arial" w:hAnsi="Arial" w:cs="Arial"/>
                <w:bCs/>
                <w:sz w:val="16"/>
                <w:szCs w:val="16"/>
              </w:rPr>
              <w:t>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Bütünleme ve tek ders sınavları</w:t>
            </w:r>
          </w:p>
        </w:tc>
        <w:tc>
          <w:tcPr>
            <w:tcW w:w="3457" w:type="dxa"/>
          </w:tcPr>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6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 xml:space="preserve">Kendi İsteğiyle </w:t>
            </w:r>
            <w:r w:rsidRPr="00773BDD">
              <w:rPr>
                <w:sz w:val="16"/>
                <w:szCs w:val="16"/>
              </w:rPr>
              <w:br/>
              <w:t>Kaydını Alma</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1- İlişik Kesme Formu</w:t>
            </w:r>
            <w:r w:rsidRPr="00773BDD">
              <w:rPr>
                <w:sz w:val="16"/>
                <w:szCs w:val="16"/>
              </w:rPr>
              <w:br/>
              <w:t xml:space="preserve">2- Başvuru dilekçesi (Vekil için noter onaylı vekâletname) </w:t>
            </w:r>
            <w:r w:rsidRPr="00773BDD">
              <w:rPr>
                <w:sz w:val="16"/>
                <w:szCs w:val="16"/>
              </w:rPr>
              <w:br/>
              <w:t xml:space="preserve">3- Harç Borcu varsa ödediğine dair </w:t>
            </w:r>
            <w:proofErr w:type="gramStart"/>
            <w:r w:rsidRPr="00773BDD">
              <w:rPr>
                <w:sz w:val="16"/>
                <w:szCs w:val="16"/>
              </w:rPr>
              <w:t>dekont</w:t>
            </w:r>
            <w:proofErr w:type="gramEnd"/>
            <w:r w:rsidRPr="00773BDD">
              <w:rPr>
                <w:sz w:val="16"/>
                <w:szCs w:val="16"/>
              </w:rPr>
              <w:t>.</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Cs/>
                <w:sz w:val="16"/>
                <w:szCs w:val="16"/>
              </w:rPr>
              <w:t xml:space="preserve">30 </w:t>
            </w:r>
            <w:proofErr w:type="spellStart"/>
            <w:r w:rsidRPr="00773BDD">
              <w:rPr>
                <w:rFonts w:ascii="Arial" w:hAnsi="Arial" w:cs="Arial"/>
                <w:bCs/>
                <w:sz w:val="16"/>
                <w:szCs w:val="16"/>
              </w:rPr>
              <w:t>dk</w:t>
            </w:r>
            <w:proofErr w:type="spellEnd"/>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 xml:space="preserve">Yaz Okulu </w:t>
            </w:r>
            <w:r w:rsidRPr="00773BDD">
              <w:rPr>
                <w:sz w:val="16"/>
                <w:szCs w:val="16"/>
              </w:rPr>
              <w:br/>
              <w:t>Derse Yazılma</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Uygulamalı Eğitim</w:t>
            </w:r>
          </w:p>
        </w:tc>
        <w:tc>
          <w:tcPr>
            <w:tcW w:w="3457" w:type="dxa"/>
          </w:tcPr>
          <w:p w:rsidR="00991978" w:rsidRPr="00773BDD" w:rsidRDefault="00991978" w:rsidP="00991978">
            <w:pPr>
              <w:rPr>
                <w:sz w:val="16"/>
                <w:szCs w:val="16"/>
              </w:rPr>
            </w:pPr>
          </w:p>
        </w:tc>
        <w:tc>
          <w:tcPr>
            <w:tcW w:w="2663" w:type="dxa"/>
          </w:tcPr>
          <w:p w:rsidR="00991978" w:rsidRPr="00773BDD" w:rsidRDefault="00991978" w:rsidP="00991978">
            <w:pPr>
              <w:tabs>
                <w:tab w:val="left" w:pos="1110"/>
              </w:tabs>
              <w:rPr>
                <w:rFonts w:ascii="Arial" w:hAnsi="Arial" w:cs="Arial"/>
                <w:b/>
                <w:bCs/>
                <w:sz w:val="16"/>
                <w:szCs w:val="16"/>
              </w:rPr>
            </w:pPr>
            <w:r w:rsidRPr="00773BDD">
              <w:rPr>
                <w:rFonts w:ascii="Arial" w:hAnsi="Arial" w:cs="Arial"/>
                <w:b/>
                <w:bCs/>
                <w:sz w:val="16"/>
                <w:szCs w:val="16"/>
              </w:rPr>
              <w:t>1 Dönem</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Akademik Takvimle ilişkili olarak Güz- Bahar Dönemlerinde öğrenci staj işlemleri, staj yazışmaları ve Öğrencilikle İlgili Diğer işlemler</w:t>
            </w:r>
          </w:p>
          <w:p w:rsidR="00991978" w:rsidRPr="00773BDD" w:rsidRDefault="00991978" w:rsidP="00991978">
            <w:pPr>
              <w:rPr>
                <w:sz w:val="16"/>
                <w:szCs w:val="16"/>
              </w:rPr>
            </w:pPr>
            <w:r w:rsidRPr="00773BDD">
              <w:rPr>
                <w:sz w:val="16"/>
                <w:szCs w:val="16"/>
              </w:rPr>
              <w:t>(</w:t>
            </w:r>
            <w:proofErr w:type="gramStart"/>
            <w:r w:rsidRPr="00773BDD">
              <w:rPr>
                <w:sz w:val="16"/>
                <w:szCs w:val="16"/>
              </w:rPr>
              <w:t>22/06/2015</w:t>
            </w:r>
            <w:proofErr w:type="gramEnd"/>
            <w:r w:rsidRPr="00773BDD">
              <w:rPr>
                <w:sz w:val="16"/>
                <w:szCs w:val="16"/>
              </w:rPr>
              <w:t>-11/09/2015 tarihleri arasında staj yapılmaktadır.)</w:t>
            </w:r>
          </w:p>
        </w:tc>
        <w:tc>
          <w:tcPr>
            <w:tcW w:w="3457" w:type="dxa"/>
          </w:tcPr>
          <w:p w:rsidR="00991978" w:rsidRPr="00773BDD" w:rsidRDefault="00991978" w:rsidP="00991978">
            <w:pPr>
              <w:rPr>
                <w:rFonts w:ascii="Arial" w:hAnsi="Arial" w:cs="Arial"/>
                <w:sz w:val="16"/>
                <w:szCs w:val="16"/>
              </w:rPr>
            </w:pPr>
            <w:r w:rsidRPr="00773BDD">
              <w:rPr>
                <w:rFonts w:ascii="Arial" w:hAnsi="Arial" w:cs="Arial"/>
                <w:sz w:val="16"/>
                <w:szCs w:val="16"/>
              </w:rPr>
              <w:t>Kimlik fotokopisi</w:t>
            </w:r>
          </w:p>
          <w:p w:rsidR="00991978" w:rsidRPr="00773BDD" w:rsidRDefault="00991978" w:rsidP="00991978">
            <w:pPr>
              <w:rPr>
                <w:rFonts w:ascii="Arial" w:hAnsi="Arial" w:cs="Arial"/>
                <w:sz w:val="16"/>
                <w:szCs w:val="16"/>
              </w:rPr>
            </w:pPr>
            <w:r w:rsidRPr="00773BDD">
              <w:rPr>
                <w:rFonts w:ascii="Arial" w:hAnsi="Arial" w:cs="Arial"/>
                <w:sz w:val="16"/>
                <w:szCs w:val="16"/>
              </w:rPr>
              <w:t xml:space="preserve">2 adet </w:t>
            </w:r>
            <w:proofErr w:type="spellStart"/>
            <w:r w:rsidRPr="00773BDD">
              <w:rPr>
                <w:rFonts w:ascii="Arial" w:hAnsi="Arial" w:cs="Arial"/>
                <w:sz w:val="16"/>
                <w:szCs w:val="16"/>
              </w:rPr>
              <w:t>biyometrik</w:t>
            </w:r>
            <w:proofErr w:type="spellEnd"/>
            <w:r w:rsidRPr="00773BDD">
              <w:rPr>
                <w:rFonts w:ascii="Arial" w:hAnsi="Arial" w:cs="Arial"/>
                <w:sz w:val="16"/>
                <w:szCs w:val="16"/>
              </w:rPr>
              <w:t xml:space="preserve"> fotoğraf</w:t>
            </w:r>
          </w:p>
          <w:p w:rsidR="00991978" w:rsidRPr="00773BDD" w:rsidRDefault="00991978" w:rsidP="00991978">
            <w:pPr>
              <w:rPr>
                <w:rFonts w:ascii="Arial" w:hAnsi="Arial" w:cs="Arial"/>
                <w:sz w:val="16"/>
                <w:szCs w:val="16"/>
              </w:rPr>
            </w:pPr>
            <w:r w:rsidRPr="00773BDD">
              <w:rPr>
                <w:rFonts w:ascii="Arial" w:hAnsi="Arial" w:cs="Arial"/>
                <w:sz w:val="16"/>
                <w:szCs w:val="16"/>
              </w:rPr>
              <w:t>Sabıka kaydı</w:t>
            </w:r>
          </w:p>
          <w:p w:rsidR="00991978" w:rsidRPr="00773BDD" w:rsidRDefault="00991978" w:rsidP="00991978">
            <w:pPr>
              <w:rPr>
                <w:rFonts w:ascii="Arial" w:hAnsi="Arial" w:cs="Arial"/>
                <w:sz w:val="16"/>
                <w:szCs w:val="16"/>
              </w:rPr>
            </w:pPr>
            <w:proofErr w:type="gramStart"/>
            <w:r w:rsidRPr="00773BDD">
              <w:rPr>
                <w:rFonts w:ascii="Arial" w:hAnsi="Arial" w:cs="Arial"/>
                <w:sz w:val="16"/>
                <w:szCs w:val="16"/>
              </w:rPr>
              <w:t>İkametgah</w:t>
            </w:r>
            <w:proofErr w:type="gramEnd"/>
          </w:p>
          <w:p w:rsidR="00991978" w:rsidRPr="00773BDD" w:rsidRDefault="00991978" w:rsidP="00991978">
            <w:pPr>
              <w:rPr>
                <w:rFonts w:ascii="Arial" w:hAnsi="Arial" w:cs="Arial"/>
                <w:sz w:val="16"/>
                <w:szCs w:val="16"/>
              </w:rPr>
            </w:pPr>
            <w:r w:rsidRPr="00773BDD">
              <w:rPr>
                <w:rFonts w:ascii="Arial" w:hAnsi="Arial" w:cs="Arial"/>
                <w:sz w:val="16"/>
                <w:szCs w:val="16"/>
              </w:rPr>
              <w:t>Zorunlu staj yazısı</w:t>
            </w:r>
          </w:p>
          <w:p w:rsidR="00991978" w:rsidRPr="00773BDD" w:rsidRDefault="00991978" w:rsidP="00991978">
            <w:pPr>
              <w:rPr>
                <w:rFonts w:ascii="Arial" w:hAnsi="Arial" w:cs="Arial"/>
                <w:sz w:val="16"/>
                <w:szCs w:val="16"/>
              </w:rPr>
            </w:pPr>
            <w:r w:rsidRPr="00773BDD">
              <w:rPr>
                <w:rFonts w:ascii="Arial" w:hAnsi="Arial" w:cs="Arial"/>
                <w:sz w:val="16"/>
                <w:szCs w:val="16"/>
              </w:rPr>
              <w:t xml:space="preserve">İlgili </w:t>
            </w:r>
            <w:proofErr w:type="spellStart"/>
            <w:r w:rsidRPr="00773BDD">
              <w:rPr>
                <w:rFonts w:ascii="Arial" w:hAnsi="Arial" w:cs="Arial"/>
                <w:sz w:val="16"/>
                <w:szCs w:val="16"/>
              </w:rPr>
              <w:t>dhmi</w:t>
            </w:r>
            <w:proofErr w:type="spellEnd"/>
            <w:r w:rsidRPr="00773BDD">
              <w:rPr>
                <w:rFonts w:ascii="Arial" w:hAnsi="Arial" w:cs="Arial"/>
                <w:sz w:val="16"/>
                <w:szCs w:val="16"/>
              </w:rPr>
              <w:t xml:space="preserve"> yazısı</w:t>
            </w:r>
          </w:p>
          <w:p w:rsidR="00991978" w:rsidRPr="00773BDD" w:rsidRDefault="00991978" w:rsidP="00991978">
            <w:pPr>
              <w:rPr>
                <w:sz w:val="16"/>
                <w:szCs w:val="16"/>
              </w:rPr>
            </w:pPr>
            <w:r w:rsidRPr="00773BDD">
              <w:rPr>
                <w:sz w:val="16"/>
                <w:szCs w:val="16"/>
              </w:rPr>
              <w:t>Güvenlik Eğitim sertifikası</w:t>
            </w:r>
          </w:p>
          <w:p w:rsidR="00991978" w:rsidRPr="00773BDD" w:rsidRDefault="00991978" w:rsidP="00991978">
            <w:pPr>
              <w:rPr>
                <w:sz w:val="16"/>
                <w:szCs w:val="16"/>
              </w:rPr>
            </w:pPr>
            <w:r w:rsidRPr="00773BDD">
              <w:rPr>
                <w:sz w:val="16"/>
                <w:szCs w:val="16"/>
              </w:rPr>
              <w:t>Aile Hekimliği Sağlık Raporu</w:t>
            </w:r>
          </w:p>
        </w:tc>
        <w:tc>
          <w:tcPr>
            <w:tcW w:w="2663" w:type="dxa"/>
          </w:tcPr>
          <w:p w:rsidR="00991978" w:rsidRPr="00773BDD" w:rsidRDefault="00991978" w:rsidP="00991978">
            <w:pPr>
              <w:tabs>
                <w:tab w:val="left" w:pos="1110"/>
              </w:tabs>
              <w:rPr>
                <w:rFonts w:ascii="Arial" w:hAnsi="Arial" w:cs="Arial"/>
                <w:b/>
                <w:bCs/>
                <w:sz w:val="16"/>
                <w:szCs w:val="16"/>
              </w:rPr>
            </w:pPr>
            <w:r w:rsidRPr="00773BDD">
              <w:rPr>
                <w:rFonts w:ascii="Arial" w:hAnsi="Arial" w:cs="Arial"/>
                <w:b/>
                <w:bCs/>
                <w:sz w:val="16"/>
                <w:szCs w:val="16"/>
              </w:rPr>
              <w:t>30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Diploma</w:t>
            </w:r>
          </w:p>
          <w:p w:rsidR="00991978" w:rsidRPr="00773BDD" w:rsidRDefault="00991978" w:rsidP="00991978">
            <w:pPr>
              <w:rPr>
                <w:sz w:val="16"/>
                <w:szCs w:val="16"/>
              </w:rPr>
            </w:pPr>
          </w:p>
        </w:tc>
        <w:tc>
          <w:tcPr>
            <w:tcW w:w="3457" w:type="dxa"/>
          </w:tcPr>
          <w:p w:rsidR="00991978" w:rsidRPr="00773BDD" w:rsidRDefault="00991978" w:rsidP="00991978">
            <w:pPr>
              <w:rPr>
                <w:rFonts w:ascii="Arial" w:hAnsi="Arial" w:cs="Arial"/>
                <w:sz w:val="16"/>
                <w:szCs w:val="16"/>
              </w:rPr>
            </w:pPr>
            <w:r w:rsidRPr="00773BDD">
              <w:rPr>
                <w:sz w:val="16"/>
                <w:szCs w:val="16"/>
              </w:rPr>
              <w:t>Öğrenci İşleri Daire Başkanlığından gelen mezun durumda bulunan öğrencilerin Fakülte Mezuniyet Komisyon Kararının alınması ve kurul kararının alınması ve imzalanması</w:t>
            </w: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4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Yolluk İşlemleri (Yurtiçi Geçici)</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(Merkezi Yönetim Harcama Belgeleri Yönetmeliği 22. Maddesi)</w:t>
            </w:r>
            <w:r w:rsidRPr="00773BDD">
              <w:rPr>
                <w:sz w:val="16"/>
                <w:szCs w:val="16"/>
              </w:rPr>
              <w:br/>
              <w:t xml:space="preserve">1- Görevlendirme yazısı veya harcama talimatı. </w:t>
            </w:r>
            <w:r w:rsidRPr="00773BDD">
              <w:rPr>
                <w:sz w:val="16"/>
                <w:szCs w:val="16"/>
              </w:rPr>
              <w:br/>
              <w:t>2- Yurtiçi / Yurtdışı Geçici Görev Yolluğu Bildirimi - MYHBY Örnek No: 27</w:t>
            </w:r>
            <w:r w:rsidRPr="00773BDD">
              <w:rPr>
                <w:sz w:val="16"/>
                <w:szCs w:val="16"/>
              </w:rPr>
              <w:br/>
              <w:t xml:space="preserve">3- Yatacak yer temini için ödenen ücretlere ilişkin fatura.                                                                          Görevine ait mesleki ve sıhhi yeterliliklerinin tespiti veya kurumlarınca görülecek lüzum üzerine sınav için gönderilenler ile yurtiçinde mesleki bilgilerini artırmak amacıyla memuriyet mahalli dışında açılan kurs veya okullara gönderilenlerin                                             </w:t>
            </w:r>
          </w:p>
          <w:p w:rsidR="00991978" w:rsidRPr="00773BDD" w:rsidRDefault="00991978" w:rsidP="00991978">
            <w:pPr>
              <w:rPr>
                <w:sz w:val="16"/>
                <w:szCs w:val="16"/>
              </w:rPr>
            </w:pPr>
            <w:r w:rsidRPr="00773BDD">
              <w:rPr>
                <w:sz w:val="16"/>
                <w:szCs w:val="16"/>
              </w:rPr>
              <w:t>1- Söz konusu sınav veya kursa katıldığını gösteren belge.</w:t>
            </w:r>
            <w:r w:rsidRPr="00773BDD">
              <w:rPr>
                <w:sz w:val="16"/>
                <w:szCs w:val="16"/>
              </w:rPr>
              <w:br/>
              <w:t xml:space="preserve">Uçakla Yapılan Seyahatlerde;    </w:t>
            </w:r>
            <w:r w:rsidRPr="00773BDD">
              <w:rPr>
                <w:sz w:val="16"/>
                <w:szCs w:val="16"/>
              </w:rPr>
              <w:br/>
              <w:t>1- Yolcu bileti.</w:t>
            </w:r>
            <w:r w:rsidRPr="00773BDD">
              <w:rPr>
                <w:sz w:val="16"/>
                <w:szCs w:val="16"/>
              </w:rPr>
              <w:br/>
              <w:t>2- Bilette kayıtlı gidiş-dönüşten birisinin kullanılmaması nedeniyle biletin iadesi gerektiği takdirde gerçekleşen seyahat ücretini gösteren belge.</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2 iş günü</w:t>
            </w:r>
          </w:p>
          <w:p w:rsidR="00991978" w:rsidRPr="00773BDD" w:rsidRDefault="00991978" w:rsidP="00991978">
            <w:pPr>
              <w:rPr>
                <w:rFonts w:ascii="Arial" w:hAnsi="Arial" w:cs="Arial"/>
                <w:b/>
                <w:bCs/>
                <w:sz w:val="16"/>
                <w:szCs w:val="16"/>
              </w:rPr>
            </w:pP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Yolluk İşlemleri (Yurtiçi Sürekli)</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 xml:space="preserve">(Merkezi Yönetim Harcama Belgeleri Yönetmeliği 23. Maddesi) </w:t>
            </w:r>
            <w:r w:rsidRPr="00773BDD">
              <w:rPr>
                <w:sz w:val="16"/>
                <w:szCs w:val="16"/>
              </w:rPr>
              <w:br/>
              <w:t xml:space="preserve">1-Dilekçe </w:t>
            </w:r>
            <w:r w:rsidRPr="00773BDD">
              <w:rPr>
                <w:sz w:val="16"/>
                <w:szCs w:val="16"/>
              </w:rPr>
              <w:br/>
              <w:t>2- Harcama talimatı.</w:t>
            </w:r>
            <w:r w:rsidRPr="00773BDD">
              <w:rPr>
                <w:sz w:val="16"/>
                <w:szCs w:val="16"/>
              </w:rPr>
              <w:br/>
              <w:t>3- Yurtiçi / yurtdışı sürekli görev yolluğu bildirimi - MYHBY Örnek No: 28</w:t>
            </w:r>
            <w:r w:rsidRPr="00773BDD">
              <w:rPr>
                <w:sz w:val="16"/>
                <w:szCs w:val="16"/>
              </w:rPr>
              <w:br/>
              <w:t>4-Resmi mesafe haritasında gösterilmeyen yerler için yetkili mercilerden alınacak onaylı mesafe cetveli. (Atamalarda Atama Onayı)</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2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Yolluk İşlemleri (Yurtdışı Geçici)</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(Merkezi Yönetim Harcama Belgeleri Yönetmeliği 25.Maddesi)</w:t>
            </w:r>
            <w:r w:rsidRPr="00773BDD">
              <w:rPr>
                <w:sz w:val="16"/>
                <w:szCs w:val="16"/>
              </w:rPr>
              <w:br/>
              <w:t xml:space="preserve">1- Görevlendirme yazısı veya harcama talimatı. </w:t>
            </w:r>
            <w:r w:rsidRPr="00773BDD">
              <w:rPr>
                <w:sz w:val="16"/>
                <w:szCs w:val="16"/>
              </w:rPr>
              <w:br/>
              <w:t>2- Yurtiçi / Yurtdışı Geçici Görev Yolluğu Bildirimi - MYHBY Örnek No: 27</w:t>
            </w:r>
            <w:r w:rsidRPr="00773BDD">
              <w:rPr>
                <w:sz w:val="16"/>
                <w:szCs w:val="16"/>
              </w:rPr>
              <w:br/>
            </w:r>
            <w:r w:rsidRPr="00773BDD">
              <w:rPr>
                <w:sz w:val="16"/>
                <w:szCs w:val="16"/>
              </w:rPr>
              <w:lastRenderedPageBreak/>
              <w:t>3- Yatacak yer temini için ödenen ücretlere ilişkin fatura.</w:t>
            </w:r>
            <w:r w:rsidRPr="00773BDD">
              <w:rPr>
                <w:sz w:val="16"/>
                <w:szCs w:val="16"/>
              </w:rPr>
              <w:br/>
              <w:t>Uçakla Yapılan Seyahatlerde;                                           1- Yolcu bileti.</w:t>
            </w:r>
            <w:r w:rsidRPr="00773BDD">
              <w:rPr>
                <w:sz w:val="16"/>
                <w:szCs w:val="16"/>
              </w:rPr>
              <w:br/>
              <w:t>2- Bilette kayıtlı gidiş-dönüşten birisinin kullanılmaması nedeniyle biletin iadesi gerektiği takdirde gerçekleşen seyahat ücretini gösteren belge.</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lastRenderedPageBreak/>
              <w:t>2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Satın alma</w:t>
            </w:r>
          </w:p>
          <w:p w:rsidR="00991978" w:rsidRPr="00773BDD" w:rsidRDefault="00991978" w:rsidP="00991978">
            <w:pPr>
              <w:rPr>
                <w:sz w:val="16"/>
                <w:szCs w:val="16"/>
              </w:rPr>
            </w:pPr>
            <w:r w:rsidRPr="00773BDD">
              <w:rPr>
                <w:sz w:val="16"/>
                <w:szCs w:val="16"/>
              </w:rPr>
              <w:t>(Telefon Ödemeleri)</w:t>
            </w:r>
          </w:p>
        </w:tc>
        <w:tc>
          <w:tcPr>
            <w:tcW w:w="3457" w:type="dxa"/>
          </w:tcPr>
          <w:p w:rsidR="00991978" w:rsidRPr="00773BDD" w:rsidRDefault="00991978" w:rsidP="00991978">
            <w:pPr>
              <w:rPr>
                <w:sz w:val="16"/>
                <w:szCs w:val="16"/>
              </w:rPr>
            </w:pPr>
            <w:r w:rsidRPr="00773BDD">
              <w:rPr>
                <w:sz w:val="16"/>
                <w:szCs w:val="16"/>
              </w:rPr>
              <w:t>Fatura.</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10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 xml:space="preserve">Satın alma </w:t>
            </w:r>
            <w:r w:rsidRPr="00773BDD">
              <w:rPr>
                <w:sz w:val="16"/>
                <w:szCs w:val="16"/>
              </w:rPr>
              <w:br/>
              <w:t>İşlemleri</w:t>
            </w:r>
            <w:r w:rsidRPr="00773BDD">
              <w:rPr>
                <w:sz w:val="16"/>
                <w:szCs w:val="16"/>
              </w:rPr>
              <w:br/>
              <w:t>(Avans)</w:t>
            </w:r>
          </w:p>
          <w:p w:rsidR="00991978" w:rsidRPr="00773BDD" w:rsidRDefault="00991978" w:rsidP="00991978">
            <w:pPr>
              <w:rPr>
                <w:sz w:val="16"/>
                <w:szCs w:val="16"/>
              </w:rPr>
            </w:pPr>
            <w:r w:rsidRPr="00773BDD">
              <w:rPr>
                <w:sz w:val="16"/>
                <w:szCs w:val="16"/>
              </w:rPr>
              <w:t>Doğrudan Temin</w:t>
            </w:r>
            <w:r w:rsidRPr="00773BDD">
              <w:rPr>
                <w:sz w:val="16"/>
                <w:szCs w:val="16"/>
              </w:rPr>
              <w:br/>
              <w:t>(Avans İşlemleri)</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Talep yazısı veya Talep Formu</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sz w:val="16"/>
                <w:szCs w:val="16"/>
              </w:rPr>
            </w:pPr>
            <w:r w:rsidRPr="00773BDD">
              <w:rPr>
                <w:sz w:val="16"/>
                <w:szCs w:val="16"/>
              </w:rPr>
              <w:t xml:space="preserve">Satın alma İşlemleri </w:t>
            </w:r>
          </w:p>
          <w:p w:rsidR="00991978" w:rsidRPr="00773BDD" w:rsidRDefault="00991978" w:rsidP="00991978">
            <w:pPr>
              <w:rPr>
                <w:sz w:val="16"/>
                <w:szCs w:val="16"/>
              </w:rPr>
            </w:pPr>
            <w:r w:rsidRPr="00773BDD">
              <w:rPr>
                <w:sz w:val="16"/>
                <w:szCs w:val="16"/>
              </w:rPr>
              <w:t>Doğrudan Temin</w:t>
            </w:r>
          </w:p>
          <w:p w:rsidR="00991978" w:rsidRPr="00773BDD" w:rsidRDefault="00991978" w:rsidP="00991978">
            <w:pPr>
              <w:rPr>
                <w:sz w:val="16"/>
                <w:szCs w:val="16"/>
              </w:rPr>
            </w:pPr>
          </w:p>
        </w:tc>
        <w:tc>
          <w:tcPr>
            <w:tcW w:w="3457" w:type="dxa"/>
          </w:tcPr>
          <w:p w:rsidR="00991978" w:rsidRPr="00773BDD" w:rsidRDefault="00991978" w:rsidP="00991978">
            <w:pPr>
              <w:rPr>
                <w:sz w:val="16"/>
                <w:szCs w:val="16"/>
              </w:rPr>
            </w:pPr>
            <w:r w:rsidRPr="00773BDD">
              <w:rPr>
                <w:sz w:val="16"/>
                <w:szCs w:val="16"/>
              </w:rPr>
              <w:t>Talep yazısı veya Talep Formu</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Taşınır Mal Kayıt Kontrol İşlemleri</w:t>
            </w:r>
          </w:p>
          <w:p w:rsidR="00991978" w:rsidRPr="00773BDD" w:rsidRDefault="00991978" w:rsidP="00991978">
            <w:pPr>
              <w:rPr>
                <w:sz w:val="16"/>
                <w:szCs w:val="16"/>
              </w:rPr>
            </w:pPr>
            <w:r w:rsidRPr="00773BDD">
              <w:rPr>
                <w:sz w:val="16"/>
                <w:szCs w:val="16"/>
              </w:rPr>
              <w:t>(</w:t>
            </w:r>
            <w:r w:rsidRPr="00773BDD">
              <w:rPr>
                <w:color w:val="000000"/>
                <w:sz w:val="16"/>
                <w:szCs w:val="16"/>
              </w:rPr>
              <w:t>Mal Giriş-Çıkış-Devir İşlemleri)</w:t>
            </w:r>
            <w:proofErr w:type="gramStart"/>
            <w:r w:rsidRPr="00773BDD">
              <w:rPr>
                <w:sz w:val="16"/>
                <w:szCs w:val="16"/>
              </w:rPr>
              <w:t>)</w:t>
            </w:r>
            <w:proofErr w:type="gramEnd"/>
          </w:p>
        </w:tc>
        <w:tc>
          <w:tcPr>
            <w:tcW w:w="3457" w:type="dxa"/>
          </w:tcPr>
          <w:p w:rsidR="00991978" w:rsidRPr="00773BDD" w:rsidRDefault="00991978" w:rsidP="00991978">
            <w:pPr>
              <w:rPr>
                <w:sz w:val="16"/>
                <w:szCs w:val="16"/>
              </w:rPr>
            </w:pPr>
            <w:r w:rsidRPr="00773BDD">
              <w:rPr>
                <w:color w:val="000000"/>
                <w:sz w:val="16"/>
                <w:szCs w:val="16"/>
              </w:rPr>
              <w:t>Fatura-Hibe teslim alma formu-devir çıkış Taşınır İşlem Fişi-Değer artış Belgesi Taşınır İstek Belgesi- Taşınır İşlem Çıkış Fişi-Zimmet Raporu-Dayanıklı Taşınırlar listesi Devir İstek Formu-Taşınır İşlem Fişi devir çıkışı-Kurum dışı çıkış protokolü formu.</w:t>
            </w:r>
            <w:r w:rsidR="00927048">
              <w:rPr>
                <w:color w:val="000000"/>
                <w:sz w:val="16"/>
                <w:szCs w:val="16"/>
              </w:rPr>
              <w:t xml:space="preserve"> </w:t>
            </w:r>
            <w:r w:rsidRPr="00773BDD">
              <w:rPr>
                <w:color w:val="000000"/>
                <w:sz w:val="16"/>
                <w:szCs w:val="16"/>
              </w:rPr>
              <w:t xml:space="preserve">Kurum İstek yazısı. </w:t>
            </w:r>
            <w:proofErr w:type="gramStart"/>
            <w:r w:rsidRPr="00773BDD">
              <w:rPr>
                <w:color w:val="000000"/>
                <w:sz w:val="16"/>
                <w:szCs w:val="16"/>
              </w:rPr>
              <w:t>(</w:t>
            </w:r>
            <w:proofErr w:type="gramEnd"/>
            <w:r w:rsidRPr="00773BDD">
              <w:rPr>
                <w:color w:val="000000"/>
                <w:sz w:val="16"/>
                <w:szCs w:val="16"/>
              </w:rPr>
              <w:t xml:space="preserve">Taşınır Mal Yönetmeliği </w:t>
            </w: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Sürekli (1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Taşınır Mal Kayıt Kontrol İşlemleri</w:t>
            </w:r>
          </w:p>
          <w:p w:rsidR="00991978" w:rsidRPr="00773BDD" w:rsidRDefault="00991978" w:rsidP="00991978">
            <w:pPr>
              <w:rPr>
                <w:sz w:val="16"/>
                <w:szCs w:val="16"/>
              </w:rPr>
            </w:pPr>
            <w:r w:rsidRPr="00773BDD">
              <w:rPr>
                <w:sz w:val="16"/>
                <w:szCs w:val="16"/>
              </w:rPr>
              <w:t>(Kayıttan Düşme)</w:t>
            </w:r>
          </w:p>
        </w:tc>
        <w:tc>
          <w:tcPr>
            <w:tcW w:w="3457" w:type="dxa"/>
          </w:tcPr>
          <w:p w:rsidR="00991978" w:rsidRPr="00773BDD" w:rsidRDefault="00991978" w:rsidP="00991978">
            <w:pPr>
              <w:rPr>
                <w:sz w:val="16"/>
                <w:szCs w:val="16"/>
              </w:rPr>
            </w:pPr>
            <w:r w:rsidRPr="00773BDD">
              <w:rPr>
                <w:sz w:val="16"/>
                <w:szCs w:val="16"/>
              </w:rPr>
              <w:t>Kayıttan Düşme Teklif ve Onay Belgesi-Taşınır İşlem hurda çıkışı-Komisyon oluşum Tutanağı (Taşınır Mal Yönetmeliği)</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15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Taşınır Mal Kayıt Kontrol İşlemleri</w:t>
            </w:r>
          </w:p>
          <w:p w:rsidR="00991978" w:rsidRPr="00773BDD" w:rsidRDefault="00991978" w:rsidP="00991978">
            <w:pPr>
              <w:rPr>
                <w:color w:val="000000"/>
                <w:sz w:val="16"/>
                <w:szCs w:val="16"/>
              </w:rPr>
            </w:pPr>
            <w:r w:rsidRPr="00773BDD">
              <w:rPr>
                <w:color w:val="000000"/>
                <w:sz w:val="16"/>
                <w:szCs w:val="16"/>
              </w:rPr>
              <w:t>(Sayımlar)</w:t>
            </w:r>
          </w:p>
        </w:tc>
        <w:tc>
          <w:tcPr>
            <w:tcW w:w="3457" w:type="dxa"/>
          </w:tcPr>
          <w:p w:rsidR="00991978" w:rsidRPr="00773BDD" w:rsidRDefault="00991978" w:rsidP="00991978">
            <w:pPr>
              <w:rPr>
                <w:sz w:val="16"/>
                <w:szCs w:val="16"/>
              </w:rPr>
            </w:pPr>
            <w:r w:rsidRPr="00773BDD">
              <w:rPr>
                <w:sz w:val="16"/>
                <w:szCs w:val="16"/>
              </w:rPr>
              <w:t xml:space="preserve">Komisyon Oluşum Tutanağı-Sayım Tutanağı-Taşınır Sayım Döküm Cetveli-Harcama Birimi Yönetim Hesabı Cetveli-Ambar devir teslim Tutanağı. (Taşınır Mal Yönetmeliği Madde 32) </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
                <w:bCs/>
                <w:sz w:val="16"/>
                <w:szCs w:val="16"/>
              </w:rPr>
            </w:pPr>
            <w:r w:rsidRPr="00773BDD">
              <w:rPr>
                <w:rFonts w:ascii="Arial" w:hAnsi="Arial" w:cs="Arial"/>
                <w:b/>
                <w:bCs/>
                <w:sz w:val="16"/>
                <w:szCs w:val="16"/>
              </w:rPr>
              <w:t>14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Taşınır Mal Kayıt Kontrol İşlemleri</w:t>
            </w:r>
          </w:p>
          <w:p w:rsidR="00991978" w:rsidRPr="00773BDD" w:rsidRDefault="00991978" w:rsidP="00991978">
            <w:pPr>
              <w:rPr>
                <w:color w:val="000000"/>
                <w:sz w:val="16"/>
                <w:szCs w:val="16"/>
              </w:rPr>
            </w:pPr>
            <w:r w:rsidRPr="00773BDD">
              <w:rPr>
                <w:color w:val="000000"/>
                <w:sz w:val="16"/>
                <w:szCs w:val="16"/>
              </w:rPr>
              <w:t>(Mal Tedariki İstekleri)</w:t>
            </w:r>
          </w:p>
          <w:p w:rsidR="00991978" w:rsidRPr="00773BDD" w:rsidRDefault="00991978" w:rsidP="00991978">
            <w:pPr>
              <w:rPr>
                <w:sz w:val="16"/>
                <w:szCs w:val="16"/>
              </w:rPr>
            </w:pPr>
          </w:p>
        </w:tc>
        <w:tc>
          <w:tcPr>
            <w:tcW w:w="3457" w:type="dxa"/>
          </w:tcPr>
          <w:p w:rsidR="00991978" w:rsidRPr="00773BDD" w:rsidRDefault="00991978" w:rsidP="00991978">
            <w:pPr>
              <w:rPr>
                <w:color w:val="000000"/>
                <w:sz w:val="16"/>
                <w:szCs w:val="16"/>
              </w:rPr>
            </w:pPr>
            <w:r w:rsidRPr="00773BDD">
              <w:rPr>
                <w:color w:val="000000"/>
                <w:sz w:val="16"/>
                <w:szCs w:val="16"/>
              </w:rPr>
              <w:t>Taşınır İhtiyaçları İstek Formu</w:t>
            </w:r>
          </w:p>
          <w:p w:rsidR="00991978" w:rsidRPr="00773BDD" w:rsidRDefault="00991978" w:rsidP="00991978">
            <w:pPr>
              <w:rPr>
                <w:sz w:val="16"/>
                <w:szCs w:val="16"/>
              </w:rPr>
            </w:pPr>
          </w:p>
        </w:tc>
        <w:tc>
          <w:tcPr>
            <w:tcW w:w="2663" w:type="dxa"/>
          </w:tcPr>
          <w:p w:rsidR="00991978" w:rsidRPr="00773BDD" w:rsidRDefault="00991978" w:rsidP="00991978">
            <w:pPr>
              <w:rPr>
                <w:rFonts w:ascii="Arial" w:hAnsi="Arial" w:cs="Arial"/>
                <w:bCs/>
                <w:sz w:val="16"/>
                <w:szCs w:val="16"/>
              </w:rPr>
            </w:pPr>
            <w:r w:rsidRPr="00773BDD">
              <w:rPr>
                <w:rFonts w:ascii="Arial" w:hAnsi="Arial" w:cs="Arial"/>
                <w:bCs/>
                <w:sz w:val="16"/>
                <w:szCs w:val="16"/>
              </w:rPr>
              <w:t xml:space="preserve"> 10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ve İdari Personelin Çalışma Belgesi Talepleri</w:t>
            </w:r>
          </w:p>
        </w:tc>
        <w:tc>
          <w:tcPr>
            <w:tcW w:w="3457" w:type="dxa"/>
          </w:tcPr>
          <w:p w:rsidR="00991978" w:rsidRPr="00773BDD" w:rsidRDefault="00991978" w:rsidP="00991978">
            <w:pPr>
              <w:rPr>
                <w:color w:val="000000"/>
                <w:sz w:val="16"/>
                <w:szCs w:val="16"/>
              </w:rPr>
            </w:pPr>
            <w:r w:rsidRPr="00773BDD">
              <w:rPr>
                <w:color w:val="000000"/>
                <w:sz w:val="16"/>
                <w:szCs w:val="16"/>
              </w:rPr>
              <w:t>Personelin ilgili makama vermek üzere istenen bilgileri belirten dilekçesi</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1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ve İdari Personelin Öğrenim Durumundaki Değişikliklerin İntibak İşlemleri</w:t>
            </w:r>
          </w:p>
        </w:tc>
        <w:tc>
          <w:tcPr>
            <w:tcW w:w="3457" w:type="dxa"/>
          </w:tcPr>
          <w:p w:rsidR="00991978" w:rsidRPr="00773BDD" w:rsidRDefault="00991978" w:rsidP="00991978">
            <w:pPr>
              <w:rPr>
                <w:color w:val="000000"/>
                <w:sz w:val="16"/>
                <w:szCs w:val="16"/>
              </w:rPr>
            </w:pPr>
            <w:r w:rsidRPr="00773BDD">
              <w:rPr>
                <w:color w:val="000000"/>
                <w:sz w:val="16"/>
                <w:szCs w:val="16"/>
              </w:rPr>
              <w:t>Personelin Personel Daire Başkanlığına gönderilmek üzere istenen bilgileri belirten dilekçesi</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1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Personelin gizli sicil raporlarının oluşturulması</w:t>
            </w: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1.ve 2. Sicil amirleri tarafından personelin sicil raporlarının Personel Daire Başkanlığına gönderilmek üzere doldurulması</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45 gün</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Naklen ayrılma İşlemleri</w:t>
            </w:r>
          </w:p>
          <w:p w:rsidR="00991978" w:rsidRPr="00773BDD" w:rsidRDefault="00991978" w:rsidP="00991978">
            <w:pPr>
              <w:rPr>
                <w:color w:val="000000"/>
                <w:sz w:val="16"/>
                <w:szCs w:val="16"/>
              </w:rPr>
            </w:pPr>
          </w:p>
          <w:p w:rsidR="00991978" w:rsidRPr="00773BDD" w:rsidRDefault="00991978" w:rsidP="00991978">
            <w:pPr>
              <w:rPr>
                <w:color w:val="000000"/>
                <w:sz w:val="16"/>
                <w:szCs w:val="16"/>
              </w:rPr>
            </w:pP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Personel Daire Başkanlığına gönderilmek üzere görevden ayrılma yazısı</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1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ve İdari personelin doğum öncesi izninin doğum sonrasına aktarımı ile ilgili talebi</w:t>
            </w: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 xml:space="preserve">Personel Daire Başkanlığına gönderilmek üzere Personelin ilgili dilekçesine istinaden hazırlanan resmi yazı </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1 iş Günü</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ve İdari Personelin almış olduğu doktor raporlarının senelik izne çevrilmesi</w:t>
            </w: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Personel Daire Başkanlığına gönderilmek üzere Personelin ilgili raporuna istinaden hazırlanan resmi yazı</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 xml:space="preserve">1 iş Günü </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Akademik ve İdari personelin İzin Talepleri</w:t>
            </w: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Akademik ve İdari Personele izin formu düzenlenmesi</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 xml:space="preserve">1 iş Günü </w:t>
            </w:r>
          </w:p>
        </w:tc>
      </w:tr>
      <w:tr w:rsidR="00991978" w:rsidRPr="00E22D32" w:rsidTr="00E22D32">
        <w:tc>
          <w:tcPr>
            <w:tcW w:w="828" w:type="dxa"/>
          </w:tcPr>
          <w:p w:rsidR="00991978" w:rsidRPr="000A3C93" w:rsidRDefault="00991978" w:rsidP="00991978">
            <w:pPr>
              <w:pStyle w:val="ListeParagraf"/>
              <w:numPr>
                <w:ilvl w:val="0"/>
                <w:numId w:val="3"/>
              </w:numPr>
              <w:rPr>
                <w:b/>
                <w:sz w:val="28"/>
                <w:szCs w:val="28"/>
              </w:rPr>
            </w:pPr>
          </w:p>
        </w:tc>
        <w:tc>
          <w:tcPr>
            <w:tcW w:w="2880" w:type="dxa"/>
          </w:tcPr>
          <w:p w:rsidR="00991978" w:rsidRPr="00773BDD" w:rsidRDefault="00991978" w:rsidP="00991978">
            <w:pPr>
              <w:rPr>
                <w:color w:val="000000"/>
                <w:sz w:val="16"/>
                <w:szCs w:val="16"/>
              </w:rPr>
            </w:pPr>
            <w:r w:rsidRPr="00773BDD">
              <w:rPr>
                <w:color w:val="000000"/>
                <w:sz w:val="16"/>
                <w:szCs w:val="16"/>
              </w:rPr>
              <w:t>Öğretim Elemanı İlanı Başvuruları</w:t>
            </w:r>
          </w:p>
          <w:p w:rsidR="00991978" w:rsidRPr="00773BDD" w:rsidRDefault="00991978" w:rsidP="00991978">
            <w:pPr>
              <w:rPr>
                <w:color w:val="000000"/>
                <w:sz w:val="16"/>
                <w:szCs w:val="16"/>
              </w:rPr>
            </w:pPr>
            <w:r w:rsidRPr="00773BDD">
              <w:rPr>
                <w:color w:val="000000"/>
                <w:sz w:val="16"/>
                <w:szCs w:val="16"/>
              </w:rPr>
              <w:t>(Sınav)</w:t>
            </w:r>
          </w:p>
        </w:tc>
        <w:tc>
          <w:tcPr>
            <w:tcW w:w="3457" w:type="dxa"/>
          </w:tcPr>
          <w:p w:rsidR="00991978" w:rsidRPr="00773BDD" w:rsidRDefault="00991978" w:rsidP="00991978">
            <w:pPr>
              <w:pStyle w:val="ListeParagraf"/>
              <w:numPr>
                <w:ilvl w:val="0"/>
                <w:numId w:val="2"/>
              </w:numPr>
              <w:ind w:left="6" w:hanging="933"/>
              <w:rPr>
                <w:color w:val="000000"/>
                <w:sz w:val="16"/>
                <w:szCs w:val="16"/>
              </w:rPr>
            </w:pPr>
            <w:r w:rsidRPr="00773BDD">
              <w:rPr>
                <w:color w:val="000000"/>
                <w:sz w:val="16"/>
                <w:szCs w:val="16"/>
              </w:rPr>
              <w:t>İlana Başvuru Dilekçesi ve ilan metninde belirtilen başvuru evrakları</w:t>
            </w:r>
          </w:p>
        </w:tc>
        <w:tc>
          <w:tcPr>
            <w:tcW w:w="2663" w:type="dxa"/>
          </w:tcPr>
          <w:p w:rsidR="00991978" w:rsidRPr="00773BDD" w:rsidRDefault="00991978" w:rsidP="00991978">
            <w:pPr>
              <w:rPr>
                <w:rFonts w:ascii="Arial" w:hAnsi="Arial" w:cs="Arial"/>
                <w:sz w:val="16"/>
                <w:szCs w:val="16"/>
              </w:rPr>
            </w:pPr>
            <w:r w:rsidRPr="00773BDD">
              <w:rPr>
                <w:rFonts w:ascii="Arial" w:hAnsi="Arial" w:cs="Arial"/>
                <w:sz w:val="16"/>
                <w:szCs w:val="16"/>
              </w:rPr>
              <w:t>Öğretim Görevlisi ve Araştırma Görevlileri için 15 iş günü, yardımcı doçent, doçent ve profesörler için 2 ay</w:t>
            </w:r>
          </w:p>
        </w:tc>
      </w:tr>
    </w:tbl>
    <w:p w:rsidR="00F74C21" w:rsidRPr="006D5A39" w:rsidRDefault="00F74C21">
      <w:pPr>
        <w:rPr>
          <w:b/>
          <w:sz w:val="28"/>
          <w:szCs w:val="28"/>
        </w:rPr>
      </w:pPr>
    </w:p>
    <w:p w:rsidR="00C42025" w:rsidRDefault="00C42025" w:rsidP="00C96C7D">
      <w:pPr>
        <w:jc w:val="both"/>
        <w:rPr>
          <w:b/>
          <w:sz w:val="28"/>
          <w:szCs w:val="28"/>
        </w:rPr>
      </w:pPr>
    </w:p>
    <w:p w:rsidR="00085F49" w:rsidRPr="006D5A39" w:rsidRDefault="00085F49" w:rsidP="00C96C7D">
      <w:pPr>
        <w:jc w:val="both"/>
        <w:rPr>
          <w:b/>
          <w:sz w:val="28"/>
          <w:szCs w:val="28"/>
        </w:rPr>
      </w:pPr>
    </w:p>
    <w:p w:rsidR="00004479" w:rsidRDefault="00004479" w:rsidP="00C96C7D">
      <w:pPr>
        <w:jc w:val="both"/>
        <w:rPr>
          <w:b/>
        </w:rPr>
      </w:pPr>
    </w:p>
    <w:p w:rsidR="00F74C21" w:rsidRPr="006D5A39" w:rsidRDefault="00C96C7D" w:rsidP="00C96C7D">
      <w:pPr>
        <w:jc w:val="both"/>
        <w:rPr>
          <w:b/>
          <w:i/>
        </w:rPr>
      </w:pPr>
      <w:r w:rsidRPr="006D5A39">
        <w:rPr>
          <w:b/>
        </w:rPr>
        <w:t>“</w:t>
      </w:r>
      <w:r w:rsidRPr="006D5A39">
        <w:rPr>
          <w:b/>
          <w: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04479">
        <w:rPr>
          <w:b/>
          <w:i/>
        </w:rPr>
        <w:t xml:space="preserve"> </w:t>
      </w:r>
      <w:r w:rsidRPr="006D5A39">
        <w:rPr>
          <w:b/>
          <w:i/>
        </w:rPr>
        <w:t>da ikinci müracaat yerine başvurunuz.”</w:t>
      </w:r>
    </w:p>
    <w:p w:rsidR="00C96C7D" w:rsidRPr="006D5A39" w:rsidRDefault="00C96C7D" w:rsidP="00C96C7D">
      <w:pPr>
        <w:jc w:val="both"/>
        <w:rPr>
          <w:b/>
        </w:rPr>
      </w:pPr>
    </w:p>
    <w:p w:rsidR="0038118A" w:rsidRDefault="0038118A" w:rsidP="00C96C7D">
      <w:pPr>
        <w:jc w:val="both"/>
        <w:rPr>
          <w:b/>
          <w:sz w:val="18"/>
          <w:szCs w:val="18"/>
        </w:rPr>
      </w:pPr>
    </w:p>
    <w:p w:rsidR="00C96C7D" w:rsidRPr="00DE3228" w:rsidRDefault="0038118A" w:rsidP="00C96C7D">
      <w:pPr>
        <w:jc w:val="both"/>
        <w:rPr>
          <w:sz w:val="18"/>
          <w:szCs w:val="18"/>
        </w:rPr>
      </w:pPr>
      <w:r>
        <w:rPr>
          <w:b/>
          <w:sz w:val="18"/>
          <w:szCs w:val="18"/>
        </w:rPr>
        <w:lastRenderedPageBreak/>
        <w:t>İ</w:t>
      </w:r>
      <w:r w:rsidR="00DE3228" w:rsidRPr="00DE3228">
        <w:rPr>
          <w:b/>
          <w:sz w:val="18"/>
          <w:szCs w:val="18"/>
        </w:rPr>
        <w:t>lk Müracaat Yeri</w:t>
      </w:r>
      <w:r w:rsidR="00C96C7D" w:rsidRPr="00DE3228">
        <w:rPr>
          <w:b/>
          <w:sz w:val="18"/>
          <w:szCs w:val="18"/>
        </w:rPr>
        <w:t>:</w:t>
      </w:r>
      <w:r w:rsidR="00385BB8">
        <w:rPr>
          <w:b/>
          <w:sz w:val="18"/>
          <w:szCs w:val="18"/>
        </w:rPr>
        <w:t xml:space="preserve"> </w:t>
      </w:r>
      <w:r w:rsidR="009205E2" w:rsidRPr="00DE3228">
        <w:rPr>
          <w:sz w:val="18"/>
          <w:szCs w:val="18"/>
        </w:rPr>
        <w:t>Fakülte</w:t>
      </w:r>
      <w:r w:rsidR="00085F49" w:rsidRPr="00DE3228">
        <w:rPr>
          <w:sz w:val="18"/>
          <w:szCs w:val="18"/>
        </w:rPr>
        <w:t xml:space="preserve"> Sekreterliği</w:t>
      </w:r>
      <w:r w:rsidR="00E22D32" w:rsidRPr="00DE3228">
        <w:rPr>
          <w:sz w:val="18"/>
          <w:szCs w:val="18"/>
        </w:rPr>
        <w:t xml:space="preserve"> </w:t>
      </w:r>
      <w:r w:rsidR="00C96C7D" w:rsidRPr="00DE3228">
        <w:rPr>
          <w:sz w:val="18"/>
          <w:szCs w:val="18"/>
        </w:rPr>
        <w:t xml:space="preserve">   </w:t>
      </w:r>
      <w:r w:rsidR="00085F49" w:rsidRPr="00DE3228">
        <w:rPr>
          <w:sz w:val="18"/>
          <w:szCs w:val="18"/>
        </w:rPr>
        <w:t xml:space="preserve">  </w:t>
      </w:r>
      <w:r w:rsidR="00C96C7D" w:rsidRPr="00DE3228">
        <w:rPr>
          <w:sz w:val="18"/>
          <w:szCs w:val="18"/>
        </w:rPr>
        <w:t xml:space="preserve"> </w:t>
      </w:r>
      <w:r w:rsidR="009205E2" w:rsidRPr="00DE3228">
        <w:rPr>
          <w:sz w:val="18"/>
          <w:szCs w:val="18"/>
        </w:rPr>
        <w:t xml:space="preserve">       </w:t>
      </w:r>
      <w:r w:rsidR="00DE3228" w:rsidRPr="00DE3228">
        <w:rPr>
          <w:sz w:val="18"/>
          <w:szCs w:val="18"/>
        </w:rPr>
        <w:t xml:space="preserve">       </w:t>
      </w:r>
      <w:r>
        <w:rPr>
          <w:sz w:val="18"/>
          <w:szCs w:val="18"/>
        </w:rPr>
        <w:t xml:space="preserve">                </w:t>
      </w:r>
      <w:r w:rsidR="00DE3228" w:rsidRPr="00DE3228">
        <w:rPr>
          <w:sz w:val="18"/>
          <w:szCs w:val="18"/>
        </w:rPr>
        <w:t xml:space="preserve"> </w:t>
      </w:r>
      <w:r>
        <w:rPr>
          <w:sz w:val="18"/>
          <w:szCs w:val="18"/>
        </w:rPr>
        <w:t xml:space="preserve">        </w:t>
      </w:r>
      <w:r w:rsidR="00C96C7D" w:rsidRPr="00DE3228">
        <w:rPr>
          <w:b/>
          <w:sz w:val="18"/>
          <w:szCs w:val="18"/>
        </w:rPr>
        <w:t xml:space="preserve">İkinci Müracaat </w:t>
      </w:r>
      <w:proofErr w:type="gramStart"/>
      <w:r w:rsidR="00C96C7D" w:rsidRPr="00DE3228">
        <w:rPr>
          <w:b/>
          <w:sz w:val="18"/>
          <w:szCs w:val="18"/>
        </w:rPr>
        <w:t>Yeri</w:t>
      </w:r>
      <w:r w:rsidR="00DE3228" w:rsidRPr="00DE3228">
        <w:rPr>
          <w:b/>
          <w:sz w:val="18"/>
          <w:szCs w:val="18"/>
        </w:rPr>
        <w:t xml:space="preserve">  </w:t>
      </w:r>
      <w:r w:rsidR="00C96C7D" w:rsidRPr="00DE3228">
        <w:rPr>
          <w:b/>
          <w:sz w:val="18"/>
          <w:szCs w:val="18"/>
        </w:rPr>
        <w:t>:</w:t>
      </w:r>
      <w:r w:rsidR="009205E2" w:rsidRPr="00DE3228">
        <w:rPr>
          <w:sz w:val="18"/>
          <w:szCs w:val="18"/>
        </w:rPr>
        <w:t>Fakülte</w:t>
      </w:r>
      <w:proofErr w:type="gramEnd"/>
      <w:r w:rsidR="009205E2" w:rsidRPr="00DE3228">
        <w:rPr>
          <w:sz w:val="18"/>
          <w:szCs w:val="18"/>
        </w:rPr>
        <w:t xml:space="preserve"> Dekanlığı</w:t>
      </w:r>
    </w:p>
    <w:p w:rsidR="00C96C7D" w:rsidRPr="00DE3228" w:rsidRDefault="008F208D" w:rsidP="00C96C7D">
      <w:pPr>
        <w:jc w:val="both"/>
        <w:rPr>
          <w:sz w:val="18"/>
          <w:szCs w:val="18"/>
        </w:rPr>
      </w:pPr>
      <w:r>
        <w:rPr>
          <w:b/>
          <w:sz w:val="18"/>
          <w:szCs w:val="18"/>
        </w:rPr>
        <w:t>Adı-Soyadı</w:t>
      </w:r>
      <w:r w:rsidR="00C96C7D" w:rsidRPr="00DE3228">
        <w:rPr>
          <w:b/>
          <w:sz w:val="18"/>
          <w:szCs w:val="18"/>
        </w:rPr>
        <w:t>:</w:t>
      </w:r>
      <w:r w:rsidR="00385BB8">
        <w:rPr>
          <w:b/>
          <w:sz w:val="18"/>
          <w:szCs w:val="18"/>
        </w:rPr>
        <w:t xml:space="preserve"> </w:t>
      </w:r>
      <w:r w:rsidR="00085F49" w:rsidRPr="00DE3228">
        <w:rPr>
          <w:sz w:val="18"/>
          <w:szCs w:val="18"/>
        </w:rPr>
        <w:t>Seyide ATAHAN</w:t>
      </w:r>
      <w:r w:rsidR="00085F49" w:rsidRPr="00DE3228">
        <w:rPr>
          <w:sz w:val="18"/>
          <w:szCs w:val="18"/>
        </w:rPr>
        <w:tab/>
      </w:r>
      <w:r w:rsidR="00E22D32" w:rsidRPr="00DE3228">
        <w:rPr>
          <w:sz w:val="18"/>
          <w:szCs w:val="18"/>
        </w:rPr>
        <w:t xml:space="preserve">  </w:t>
      </w:r>
      <w:r w:rsidR="00C96C7D" w:rsidRPr="00DE3228">
        <w:rPr>
          <w:sz w:val="18"/>
          <w:szCs w:val="18"/>
        </w:rPr>
        <w:t xml:space="preserve">    </w:t>
      </w:r>
      <w:r w:rsidR="00DE3228" w:rsidRPr="00DE3228">
        <w:rPr>
          <w:sz w:val="18"/>
          <w:szCs w:val="18"/>
        </w:rPr>
        <w:t xml:space="preserve">               </w:t>
      </w:r>
      <w:r w:rsidR="00C96C7D" w:rsidRPr="00DE3228">
        <w:rPr>
          <w:sz w:val="18"/>
          <w:szCs w:val="18"/>
        </w:rPr>
        <w:t xml:space="preserve"> </w:t>
      </w:r>
      <w:r w:rsidR="00DE3228">
        <w:rPr>
          <w:sz w:val="18"/>
          <w:szCs w:val="18"/>
        </w:rPr>
        <w:t xml:space="preserve">                       </w:t>
      </w:r>
      <w:r w:rsidR="00385BB8">
        <w:rPr>
          <w:sz w:val="18"/>
          <w:szCs w:val="18"/>
        </w:rPr>
        <w:t xml:space="preserve"> </w:t>
      </w:r>
      <w:r w:rsidR="00DE3228">
        <w:rPr>
          <w:sz w:val="18"/>
          <w:szCs w:val="18"/>
        </w:rPr>
        <w:t xml:space="preserve">  </w:t>
      </w:r>
      <w:r w:rsidR="00C96C7D" w:rsidRPr="00DE3228">
        <w:rPr>
          <w:b/>
          <w:sz w:val="18"/>
          <w:szCs w:val="18"/>
        </w:rPr>
        <w:t xml:space="preserve">Adı </w:t>
      </w:r>
      <w:proofErr w:type="gramStart"/>
      <w:r w:rsidR="00C96C7D" w:rsidRPr="00DE3228">
        <w:rPr>
          <w:b/>
          <w:sz w:val="18"/>
          <w:szCs w:val="18"/>
        </w:rPr>
        <w:t>Soyad</w:t>
      </w:r>
      <w:r w:rsidR="00385BB8">
        <w:rPr>
          <w:b/>
          <w:sz w:val="18"/>
          <w:szCs w:val="18"/>
        </w:rPr>
        <w:t>ı</w:t>
      </w:r>
      <w:r>
        <w:rPr>
          <w:b/>
          <w:sz w:val="18"/>
          <w:szCs w:val="18"/>
        </w:rPr>
        <w:t xml:space="preserve"> </w:t>
      </w:r>
      <w:r w:rsidR="00C96C7D" w:rsidRPr="00DE3228">
        <w:rPr>
          <w:b/>
          <w:sz w:val="18"/>
          <w:szCs w:val="18"/>
        </w:rPr>
        <w:t>:</w:t>
      </w:r>
      <w:r>
        <w:rPr>
          <w:b/>
          <w:sz w:val="18"/>
          <w:szCs w:val="18"/>
        </w:rPr>
        <w:t xml:space="preserve"> </w:t>
      </w:r>
      <w:r w:rsidR="00DF32B4" w:rsidRPr="00DE3228">
        <w:rPr>
          <w:sz w:val="18"/>
          <w:szCs w:val="18"/>
        </w:rPr>
        <w:t>Prof.</w:t>
      </w:r>
      <w:proofErr w:type="gramEnd"/>
      <w:r w:rsidR="00DF32B4" w:rsidRPr="00DE3228">
        <w:rPr>
          <w:sz w:val="18"/>
          <w:szCs w:val="18"/>
        </w:rPr>
        <w:t xml:space="preserve"> Dr. M. Kemal APALAK</w:t>
      </w:r>
    </w:p>
    <w:p w:rsidR="00C96C7D" w:rsidRPr="00DE3228" w:rsidRDefault="008F208D" w:rsidP="00C96C7D">
      <w:pPr>
        <w:jc w:val="both"/>
        <w:rPr>
          <w:sz w:val="18"/>
          <w:szCs w:val="18"/>
        </w:rPr>
      </w:pPr>
      <w:proofErr w:type="gramStart"/>
      <w:r>
        <w:rPr>
          <w:b/>
          <w:sz w:val="18"/>
          <w:szCs w:val="18"/>
        </w:rPr>
        <w:t xml:space="preserve">Unvanı       </w:t>
      </w:r>
      <w:r w:rsidR="00C96C7D" w:rsidRPr="00DE3228">
        <w:rPr>
          <w:b/>
          <w:sz w:val="18"/>
          <w:szCs w:val="18"/>
        </w:rPr>
        <w:t>:</w:t>
      </w:r>
      <w:r w:rsidR="009205E2" w:rsidRPr="00DE3228">
        <w:rPr>
          <w:sz w:val="18"/>
          <w:szCs w:val="18"/>
        </w:rPr>
        <w:t xml:space="preserve"> Fakülte</w:t>
      </w:r>
      <w:proofErr w:type="gramEnd"/>
      <w:r w:rsidR="009205E2" w:rsidRPr="00DE3228">
        <w:rPr>
          <w:sz w:val="18"/>
          <w:szCs w:val="18"/>
        </w:rPr>
        <w:t xml:space="preserve"> </w:t>
      </w:r>
      <w:r w:rsidR="00085F49" w:rsidRPr="00DE3228">
        <w:rPr>
          <w:sz w:val="18"/>
          <w:szCs w:val="18"/>
        </w:rPr>
        <w:t>Sekreteri</w:t>
      </w:r>
      <w:r w:rsidR="00085F49" w:rsidRPr="00DE3228">
        <w:rPr>
          <w:b/>
          <w:sz w:val="18"/>
          <w:szCs w:val="18"/>
        </w:rPr>
        <w:t xml:space="preserve"> </w:t>
      </w:r>
      <w:r w:rsidR="00085F49" w:rsidRPr="00DE3228">
        <w:rPr>
          <w:b/>
          <w:sz w:val="18"/>
          <w:szCs w:val="18"/>
        </w:rPr>
        <w:tab/>
      </w:r>
      <w:r w:rsidR="00C96C7D" w:rsidRPr="00DE3228">
        <w:rPr>
          <w:sz w:val="18"/>
          <w:szCs w:val="18"/>
        </w:rPr>
        <w:t xml:space="preserve">   </w:t>
      </w:r>
      <w:r w:rsidR="006D5A39" w:rsidRPr="00DE3228">
        <w:rPr>
          <w:sz w:val="18"/>
          <w:szCs w:val="18"/>
        </w:rPr>
        <w:t xml:space="preserve">   </w:t>
      </w:r>
      <w:r w:rsidR="00DE3228" w:rsidRPr="00DE3228">
        <w:rPr>
          <w:sz w:val="18"/>
          <w:szCs w:val="18"/>
        </w:rPr>
        <w:t xml:space="preserve">                </w:t>
      </w:r>
      <w:r w:rsidR="00DE3228">
        <w:rPr>
          <w:sz w:val="18"/>
          <w:szCs w:val="18"/>
        </w:rPr>
        <w:t xml:space="preserve">                         </w:t>
      </w:r>
      <w:r w:rsidR="00085F49" w:rsidRPr="00DE3228">
        <w:rPr>
          <w:sz w:val="18"/>
          <w:szCs w:val="18"/>
        </w:rPr>
        <w:t xml:space="preserve"> </w:t>
      </w:r>
      <w:r w:rsidR="006660BC">
        <w:rPr>
          <w:b/>
          <w:sz w:val="18"/>
          <w:szCs w:val="18"/>
        </w:rPr>
        <w:t xml:space="preserve">Unvanı      </w:t>
      </w:r>
      <w:r w:rsidR="00C96C7D" w:rsidRPr="00DE3228">
        <w:rPr>
          <w:b/>
          <w:sz w:val="18"/>
          <w:szCs w:val="18"/>
        </w:rPr>
        <w:t>:</w:t>
      </w:r>
      <w:r>
        <w:rPr>
          <w:b/>
          <w:sz w:val="18"/>
          <w:szCs w:val="18"/>
        </w:rPr>
        <w:t xml:space="preserve">  </w:t>
      </w:r>
      <w:r w:rsidR="009205E2" w:rsidRPr="00DE3228">
        <w:rPr>
          <w:sz w:val="18"/>
          <w:szCs w:val="18"/>
        </w:rPr>
        <w:t>Fakülte Dekanı</w:t>
      </w:r>
    </w:p>
    <w:p w:rsidR="00DE3228" w:rsidRPr="00DE3228" w:rsidRDefault="008F208D" w:rsidP="00C96C7D">
      <w:pPr>
        <w:jc w:val="both"/>
        <w:rPr>
          <w:sz w:val="18"/>
          <w:szCs w:val="18"/>
        </w:rPr>
      </w:pPr>
      <w:proofErr w:type="gramStart"/>
      <w:r>
        <w:rPr>
          <w:b/>
          <w:sz w:val="18"/>
          <w:szCs w:val="18"/>
        </w:rPr>
        <w:t xml:space="preserve">Adres        </w:t>
      </w:r>
      <w:r w:rsidR="00DE3228">
        <w:rPr>
          <w:b/>
          <w:sz w:val="18"/>
          <w:szCs w:val="18"/>
        </w:rPr>
        <w:t xml:space="preserve"> </w:t>
      </w:r>
      <w:r w:rsidR="00C96C7D" w:rsidRPr="00DE3228">
        <w:rPr>
          <w:b/>
          <w:sz w:val="18"/>
          <w:szCs w:val="18"/>
        </w:rPr>
        <w:t>:</w:t>
      </w:r>
      <w:r w:rsidR="00085F49" w:rsidRPr="00DE3228">
        <w:rPr>
          <w:b/>
          <w:sz w:val="18"/>
          <w:szCs w:val="18"/>
        </w:rPr>
        <w:t xml:space="preserve"> </w:t>
      </w:r>
      <w:r w:rsidR="00DE3228" w:rsidRPr="00DE3228">
        <w:rPr>
          <w:sz w:val="18"/>
          <w:szCs w:val="18"/>
        </w:rPr>
        <w:t>Fehmi</w:t>
      </w:r>
      <w:proofErr w:type="gramEnd"/>
      <w:r w:rsidR="00DE3228" w:rsidRPr="00DE3228">
        <w:rPr>
          <w:sz w:val="18"/>
          <w:szCs w:val="18"/>
        </w:rPr>
        <w:t xml:space="preserve"> Özilhan Havacılık ve</w:t>
      </w:r>
      <w:r w:rsidRPr="008F208D">
        <w:rPr>
          <w:sz w:val="18"/>
          <w:szCs w:val="18"/>
        </w:rPr>
        <w:t xml:space="preserve"> </w:t>
      </w:r>
      <w:r w:rsidR="0010778A">
        <w:rPr>
          <w:sz w:val="18"/>
          <w:szCs w:val="18"/>
        </w:rPr>
        <w:t>Uzay B</w:t>
      </w:r>
      <w:r w:rsidRPr="00DE3228">
        <w:rPr>
          <w:sz w:val="18"/>
          <w:szCs w:val="18"/>
        </w:rPr>
        <w:t>ilimleri Fakültesi</w:t>
      </w:r>
      <w:r>
        <w:rPr>
          <w:sz w:val="18"/>
          <w:szCs w:val="18"/>
        </w:rPr>
        <w:t xml:space="preserve">    </w:t>
      </w:r>
      <w:r w:rsidR="00385BB8">
        <w:rPr>
          <w:sz w:val="18"/>
          <w:szCs w:val="18"/>
        </w:rPr>
        <w:t xml:space="preserve"> </w:t>
      </w:r>
      <w:r>
        <w:rPr>
          <w:sz w:val="18"/>
          <w:szCs w:val="18"/>
        </w:rPr>
        <w:t xml:space="preserve"> </w:t>
      </w:r>
      <w:r w:rsidR="00DE3228" w:rsidRPr="00DE3228">
        <w:rPr>
          <w:b/>
          <w:sz w:val="18"/>
          <w:szCs w:val="18"/>
        </w:rPr>
        <w:t>Adres</w:t>
      </w:r>
      <w:r w:rsidR="00385BB8">
        <w:rPr>
          <w:b/>
          <w:sz w:val="18"/>
          <w:szCs w:val="18"/>
        </w:rPr>
        <w:t xml:space="preserve">      </w:t>
      </w:r>
      <w:r w:rsidR="006660BC">
        <w:rPr>
          <w:b/>
          <w:sz w:val="18"/>
          <w:szCs w:val="18"/>
        </w:rPr>
        <w:t xml:space="preserve"> </w:t>
      </w:r>
      <w:r w:rsidR="00DE3228" w:rsidRPr="00DE3228">
        <w:rPr>
          <w:b/>
          <w:sz w:val="18"/>
          <w:szCs w:val="18"/>
        </w:rPr>
        <w:t>:</w:t>
      </w:r>
      <w:r>
        <w:rPr>
          <w:b/>
          <w:sz w:val="18"/>
          <w:szCs w:val="18"/>
        </w:rPr>
        <w:t xml:space="preserve"> </w:t>
      </w:r>
      <w:r w:rsidR="00DE3228" w:rsidRPr="00DE3228">
        <w:rPr>
          <w:sz w:val="18"/>
          <w:szCs w:val="18"/>
        </w:rPr>
        <w:t xml:space="preserve"> F</w:t>
      </w:r>
      <w:r w:rsidR="00B403E1">
        <w:rPr>
          <w:sz w:val="18"/>
          <w:szCs w:val="18"/>
        </w:rPr>
        <w:t>ehmi Özilhan Havacılık ve Uzay B</w:t>
      </w:r>
      <w:r w:rsidR="00DE3228" w:rsidRPr="00DE3228">
        <w:rPr>
          <w:sz w:val="18"/>
          <w:szCs w:val="18"/>
        </w:rPr>
        <w:t xml:space="preserve">ilimleri Fakültesi  </w:t>
      </w:r>
    </w:p>
    <w:p w:rsidR="00C96C7D" w:rsidRPr="00DE3228" w:rsidRDefault="008F208D" w:rsidP="00C96C7D">
      <w:pPr>
        <w:jc w:val="both"/>
        <w:rPr>
          <w:sz w:val="18"/>
          <w:szCs w:val="18"/>
        </w:rPr>
      </w:pPr>
      <w:r>
        <w:rPr>
          <w:b/>
          <w:sz w:val="18"/>
          <w:szCs w:val="18"/>
        </w:rPr>
        <w:t>Telefon</w:t>
      </w:r>
      <w:r>
        <w:rPr>
          <w:b/>
          <w:sz w:val="18"/>
          <w:szCs w:val="18"/>
        </w:rPr>
        <w:tab/>
        <w:t xml:space="preserve">    </w:t>
      </w:r>
      <w:r w:rsidR="00C96C7D" w:rsidRPr="00DE3228">
        <w:rPr>
          <w:b/>
          <w:sz w:val="18"/>
          <w:szCs w:val="18"/>
        </w:rPr>
        <w:t>:</w:t>
      </w:r>
      <w:r w:rsidR="00385BB8">
        <w:rPr>
          <w:b/>
          <w:sz w:val="18"/>
          <w:szCs w:val="18"/>
        </w:rPr>
        <w:t xml:space="preserve"> </w:t>
      </w:r>
      <w:r w:rsidR="00E22D32" w:rsidRPr="00DE3228">
        <w:rPr>
          <w:sz w:val="18"/>
          <w:szCs w:val="18"/>
        </w:rPr>
        <w:t>4375744-4100</w:t>
      </w:r>
      <w:r w:rsidR="00085F49" w:rsidRPr="00DE3228">
        <w:rPr>
          <w:sz w:val="18"/>
          <w:szCs w:val="18"/>
        </w:rPr>
        <w:t>4</w:t>
      </w:r>
      <w:r w:rsidR="00E22D32" w:rsidRPr="00DE3228">
        <w:rPr>
          <w:sz w:val="18"/>
          <w:szCs w:val="18"/>
        </w:rPr>
        <w:t xml:space="preserve">         </w:t>
      </w:r>
      <w:r w:rsidR="00C96C7D" w:rsidRPr="00DE3228">
        <w:rPr>
          <w:b/>
          <w:sz w:val="18"/>
          <w:szCs w:val="18"/>
        </w:rPr>
        <w:t xml:space="preserve"> </w:t>
      </w:r>
      <w:r w:rsidR="00085F49" w:rsidRPr="00DE3228">
        <w:rPr>
          <w:b/>
          <w:sz w:val="18"/>
          <w:szCs w:val="18"/>
        </w:rPr>
        <w:tab/>
        <w:t xml:space="preserve">      </w:t>
      </w:r>
      <w:r w:rsidR="00DE3228" w:rsidRPr="00DE3228">
        <w:rPr>
          <w:b/>
          <w:sz w:val="18"/>
          <w:szCs w:val="18"/>
        </w:rPr>
        <w:t xml:space="preserve">   </w:t>
      </w:r>
      <w:r w:rsidR="00DE3228">
        <w:rPr>
          <w:b/>
          <w:sz w:val="18"/>
          <w:szCs w:val="18"/>
        </w:rPr>
        <w:t xml:space="preserve">      </w:t>
      </w:r>
      <w:r w:rsidR="006660BC">
        <w:rPr>
          <w:b/>
          <w:sz w:val="18"/>
          <w:szCs w:val="18"/>
        </w:rPr>
        <w:t xml:space="preserve">                  </w:t>
      </w:r>
      <w:r w:rsidR="00385BB8">
        <w:rPr>
          <w:b/>
          <w:sz w:val="18"/>
          <w:szCs w:val="18"/>
        </w:rPr>
        <w:t xml:space="preserve">                </w:t>
      </w:r>
      <w:proofErr w:type="gramStart"/>
      <w:r w:rsidR="00385BB8">
        <w:rPr>
          <w:b/>
          <w:sz w:val="18"/>
          <w:szCs w:val="18"/>
        </w:rPr>
        <w:t xml:space="preserve">Telefon     </w:t>
      </w:r>
      <w:r w:rsidR="00C96C7D" w:rsidRPr="00DE3228">
        <w:rPr>
          <w:b/>
          <w:sz w:val="18"/>
          <w:szCs w:val="18"/>
        </w:rPr>
        <w:t>:</w:t>
      </w:r>
      <w:r w:rsidR="00E22D32" w:rsidRPr="00DE3228">
        <w:rPr>
          <w:sz w:val="18"/>
          <w:szCs w:val="18"/>
        </w:rPr>
        <w:t xml:space="preserve"> 4375744</w:t>
      </w:r>
      <w:proofErr w:type="gramEnd"/>
      <w:r w:rsidR="00E22D32" w:rsidRPr="00DE3228">
        <w:rPr>
          <w:sz w:val="18"/>
          <w:szCs w:val="18"/>
        </w:rPr>
        <w:t>-4100</w:t>
      </w:r>
      <w:r w:rsidR="00B403E1">
        <w:rPr>
          <w:sz w:val="18"/>
          <w:szCs w:val="18"/>
        </w:rPr>
        <w:t>1</w:t>
      </w:r>
      <w:r w:rsidR="00E22D32" w:rsidRPr="00DE3228">
        <w:rPr>
          <w:sz w:val="18"/>
          <w:szCs w:val="18"/>
        </w:rPr>
        <w:t xml:space="preserve">       </w:t>
      </w:r>
      <w:r w:rsidR="00E22D32" w:rsidRPr="00DE3228">
        <w:rPr>
          <w:b/>
          <w:sz w:val="18"/>
          <w:szCs w:val="18"/>
        </w:rPr>
        <w:t xml:space="preserve">     </w:t>
      </w:r>
    </w:p>
    <w:p w:rsidR="00C96C7D" w:rsidRPr="00DE3228" w:rsidRDefault="003B2B7D" w:rsidP="00C96C7D">
      <w:pPr>
        <w:jc w:val="both"/>
        <w:rPr>
          <w:sz w:val="18"/>
          <w:szCs w:val="18"/>
        </w:rPr>
      </w:pPr>
      <w:proofErr w:type="gramStart"/>
      <w:r>
        <w:rPr>
          <w:b/>
          <w:sz w:val="18"/>
          <w:szCs w:val="18"/>
        </w:rPr>
        <w:t xml:space="preserve">Faks            </w:t>
      </w:r>
      <w:r w:rsidR="00C96C7D" w:rsidRPr="00DE3228">
        <w:rPr>
          <w:b/>
          <w:sz w:val="18"/>
          <w:szCs w:val="18"/>
        </w:rPr>
        <w:t>:</w:t>
      </w:r>
      <w:r w:rsidR="00385BB8">
        <w:rPr>
          <w:b/>
          <w:sz w:val="18"/>
          <w:szCs w:val="18"/>
        </w:rPr>
        <w:t xml:space="preserve"> </w:t>
      </w:r>
      <w:r w:rsidR="00C96C7D" w:rsidRPr="00DE3228">
        <w:rPr>
          <w:sz w:val="18"/>
          <w:szCs w:val="18"/>
        </w:rPr>
        <w:t>4</w:t>
      </w:r>
      <w:r w:rsidR="00E22D32" w:rsidRPr="00DE3228">
        <w:rPr>
          <w:sz w:val="18"/>
          <w:szCs w:val="18"/>
        </w:rPr>
        <w:t>375744</w:t>
      </w:r>
      <w:proofErr w:type="gramEnd"/>
      <w:r w:rsidR="00C96C7D" w:rsidRPr="00DE3228">
        <w:rPr>
          <w:b/>
          <w:sz w:val="18"/>
          <w:szCs w:val="18"/>
        </w:rPr>
        <w:tab/>
      </w:r>
      <w:r w:rsidR="00C96C7D" w:rsidRPr="00DE3228">
        <w:rPr>
          <w:b/>
          <w:sz w:val="18"/>
          <w:szCs w:val="18"/>
        </w:rPr>
        <w:tab/>
        <w:t xml:space="preserve">   </w:t>
      </w:r>
      <w:r w:rsidR="006D5A39" w:rsidRPr="00DE3228">
        <w:rPr>
          <w:b/>
          <w:sz w:val="18"/>
          <w:szCs w:val="18"/>
        </w:rPr>
        <w:t xml:space="preserve">  </w:t>
      </w:r>
      <w:r w:rsidR="00085F49" w:rsidRPr="00DE3228">
        <w:rPr>
          <w:b/>
          <w:sz w:val="18"/>
          <w:szCs w:val="18"/>
        </w:rPr>
        <w:t xml:space="preserve"> </w:t>
      </w:r>
      <w:r w:rsidR="00DE3228" w:rsidRPr="00DE3228">
        <w:rPr>
          <w:b/>
          <w:sz w:val="18"/>
          <w:szCs w:val="18"/>
        </w:rPr>
        <w:t xml:space="preserve">               </w:t>
      </w:r>
      <w:r w:rsidR="006660BC">
        <w:rPr>
          <w:b/>
          <w:sz w:val="18"/>
          <w:szCs w:val="18"/>
        </w:rPr>
        <w:t xml:space="preserve">            </w:t>
      </w:r>
      <w:r w:rsidR="00385BB8">
        <w:rPr>
          <w:b/>
          <w:sz w:val="18"/>
          <w:szCs w:val="18"/>
        </w:rPr>
        <w:t xml:space="preserve">                </w:t>
      </w:r>
      <w:r w:rsidR="006660BC">
        <w:rPr>
          <w:b/>
          <w:sz w:val="18"/>
          <w:szCs w:val="18"/>
        </w:rPr>
        <w:t xml:space="preserve"> </w:t>
      </w:r>
      <w:r w:rsidR="00385BB8">
        <w:rPr>
          <w:b/>
          <w:sz w:val="18"/>
          <w:szCs w:val="18"/>
        </w:rPr>
        <w:t xml:space="preserve">Faks         </w:t>
      </w:r>
      <w:r w:rsidR="00C96C7D" w:rsidRPr="00DE3228">
        <w:rPr>
          <w:b/>
          <w:sz w:val="18"/>
          <w:szCs w:val="18"/>
        </w:rPr>
        <w:t>:</w:t>
      </w:r>
      <w:r w:rsidR="008F208D">
        <w:rPr>
          <w:b/>
          <w:sz w:val="18"/>
          <w:szCs w:val="18"/>
        </w:rPr>
        <w:t xml:space="preserve"> </w:t>
      </w:r>
      <w:r w:rsidR="00E22D32" w:rsidRPr="00DE3228">
        <w:rPr>
          <w:sz w:val="18"/>
          <w:szCs w:val="18"/>
        </w:rPr>
        <w:t>4375744</w:t>
      </w:r>
    </w:p>
    <w:p w:rsidR="00E8437B" w:rsidRPr="00DE3228" w:rsidRDefault="00DE3228" w:rsidP="000E61FF">
      <w:pPr>
        <w:jc w:val="both"/>
        <w:rPr>
          <w:sz w:val="18"/>
          <w:szCs w:val="18"/>
        </w:rPr>
      </w:pPr>
      <w:r>
        <w:rPr>
          <w:b/>
          <w:sz w:val="18"/>
          <w:szCs w:val="18"/>
        </w:rPr>
        <w:t>E-</w:t>
      </w:r>
      <w:proofErr w:type="gramStart"/>
      <w:r>
        <w:rPr>
          <w:b/>
          <w:sz w:val="18"/>
          <w:szCs w:val="18"/>
        </w:rPr>
        <w:t>posta</w:t>
      </w:r>
      <w:r w:rsidR="008F208D">
        <w:rPr>
          <w:b/>
          <w:sz w:val="18"/>
          <w:szCs w:val="18"/>
        </w:rPr>
        <w:t xml:space="preserve">       </w:t>
      </w:r>
      <w:r w:rsidR="006D5A39" w:rsidRPr="00DE3228">
        <w:rPr>
          <w:b/>
          <w:sz w:val="18"/>
          <w:szCs w:val="18"/>
        </w:rPr>
        <w:t>:</w:t>
      </w:r>
      <w:r w:rsidR="00385BB8">
        <w:rPr>
          <w:b/>
          <w:sz w:val="18"/>
          <w:szCs w:val="18"/>
        </w:rPr>
        <w:t xml:space="preserve"> </w:t>
      </w:r>
      <w:r w:rsidR="00085F49" w:rsidRPr="00DE3228">
        <w:rPr>
          <w:sz w:val="18"/>
          <w:szCs w:val="18"/>
        </w:rPr>
        <w:t>havacilik</w:t>
      </w:r>
      <w:proofErr w:type="gramEnd"/>
      <w:r w:rsidR="006D5A39" w:rsidRPr="00DE3228">
        <w:rPr>
          <w:sz w:val="18"/>
          <w:szCs w:val="18"/>
        </w:rPr>
        <w:t>@erciyes.edu.tr</w:t>
      </w:r>
      <w:r w:rsidR="00085F49" w:rsidRPr="00DE3228">
        <w:rPr>
          <w:sz w:val="18"/>
          <w:szCs w:val="18"/>
        </w:rPr>
        <w:t xml:space="preserve">      </w:t>
      </w:r>
      <w:r w:rsidRPr="00DE3228">
        <w:rPr>
          <w:sz w:val="18"/>
          <w:szCs w:val="18"/>
        </w:rPr>
        <w:t xml:space="preserve">      </w:t>
      </w:r>
      <w:r>
        <w:rPr>
          <w:sz w:val="18"/>
          <w:szCs w:val="18"/>
        </w:rPr>
        <w:t xml:space="preserve">            </w:t>
      </w:r>
      <w:r w:rsidR="006660BC">
        <w:rPr>
          <w:sz w:val="18"/>
          <w:szCs w:val="18"/>
        </w:rPr>
        <w:t xml:space="preserve">               </w:t>
      </w:r>
      <w:r w:rsidR="00385BB8">
        <w:rPr>
          <w:sz w:val="18"/>
          <w:szCs w:val="18"/>
        </w:rPr>
        <w:t xml:space="preserve">           </w:t>
      </w:r>
      <w:r>
        <w:rPr>
          <w:b/>
          <w:sz w:val="18"/>
          <w:szCs w:val="18"/>
        </w:rPr>
        <w:t>E-</w:t>
      </w:r>
      <w:r w:rsidR="00385BB8">
        <w:rPr>
          <w:b/>
          <w:sz w:val="18"/>
          <w:szCs w:val="18"/>
        </w:rPr>
        <w:t xml:space="preserve"> posta    </w:t>
      </w:r>
      <w:r w:rsidR="006D5A39" w:rsidRPr="00DE3228">
        <w:rPr>
          <w:b/>
          <w:sz w:val="18"/>
          <w:szCs w:val="18"/>
        </w:rPr>
        <w:t>:</w:t>
      </w:r>
      <w:r w:rsidR="008F208D">
        <w:rPr>
          <w:b/>
          <w:sz w:val="18"/>
          <w:szCs w:val="18"/>
        </w:rPr>
        <w:t xml:space="preserve"> </w:t>
      </w:r>
      <w:r w:rsidR="00085F49" w:rsidRPr="00DE3228">
        <w:rPr>
          <w:sz w:val="18"/>
          <w:szCs w:val="18"/>
        </w:rPr>
        <w:t>apalakmk@erciyes.edu.tr</w:t>
      </w:r>
    </w:p>
    <w:p w:rsidR="000E61FF" w:rsidRPr="00DE3228" w:rsidRDefault="000E61FF" w:rsidP="000E61FF">
      <w:pPr>
        <w:jc w:val="both"/>
        <w:rPr>
          <w:sz w:val="18"/>
          <w:szCs w:val="18"/>
        </w:rPr>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p w:rsidR="000E61FF" w:rsidRDefault="000E61FF" w:rsidP="000E61FF">
      <w:pPr>
        <w:jc w:val="both"/>
      </w:pPr>
    </w:p>
    <w:sectPr w:rsidR="000E61FF" w:rsidSect="00085F49">
      <w:pgSz w:w="11906" w:h="16838"/>
      <w:pgMar w:top="902" w:right="748" w:bottom="141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3853"/>
    <w:multiLevelType w:val="hybridMultilevel"/>
    <w:tmpl w:val="FE940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3E3ABF"/>
    <w:multiLevelType w:val="hybridMultilevel"/>
    <w:tmpl w:val="4D505DF2"/>
    <w:lvl w:ilvl="0" w:tplc="911662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64F6772"/>
    <w:multiLevelType w:val="hybridMultilevel"/>
    <w:tmpl w:val="D3644054"/>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EA"/>
    <w:rsid w:val="00004479"/>
    <w:rsid w:val="00035F6E"/>
    <w:rsid w:val="000441F4"/>
    <w:rsid w:val="0005611F"/>
    <w:rsid w:val="00085F49"/>
    <w:rsid w:val="000963F5"/>
    <w:rsid w:val="000A3C93"/>
    <w:rsid w:val="000A44DB"/>
    <w:rsid w:val="000C413C"/>
    <w:rsid w:val="000E61FF"/>
    <w:rsid w:val="000F1BBD"/>
    <w:rsid w:val="0010778A"/>
    <w:rsid w:val="0011618D"/>
    <w:rsid w:val="001E549A"/>
    <w:rsid w:val="001E7F2C"/>
    <w:rsid w:val="00222977"/>
    <w:rsid w:val="00233197"/>
    <w:rsid w:val="002350F8"/>
    <w:rsid w:val="00263871"/>
    <w:rsid w:val="00271D6B"/>
    <w:rsid w:val="00275F66"/>
    <w:rsid w:val="00285AB8"/>
    <w:rsid w:val="002A4803"/>
    <w:rsid w:val="002C09E6"/>
    <w:rsid w:val="002E34FA"/>
    <w:rsid w:val="00316DC6"/>
    <w:rsid w:val="0032281F"/>
    <w:rsid w:val="00331A0B"/>
    <w:rsid w:val="0038118A"/>
    <w:rsid w:val="00383965"/>
    <w:rsid w:val="00385BB8"/>
    <w:rsid w:val="003B2B7D"/>
    <w:rsid w:val="003C0817"/>
    <w:rsid w:val="003C0F01"/>
    <w:rsid w:val="00412442"/>
    <w:rsid w:val="004154C2"/>
    <w:rsid w:val="004B5285"/>
    <w:rsid w:val="004F365B"/>
    <w:rsid w:val="00536460"/>
    <w:rsid w:val="00540C2A"/>
    <w:rsid w:val="00564A5C"/>
    <w:rsid w:val="005902FE"/>
    <w:rsid w:val="005D2211"/>
    <w:rsid w:val="005D2A0B"/>
    <w:rsid w:val="005E6899"/>
    <w:rsid w:val="00616813"/>
    <w:rsid w:val="00642901"/>
    <w:rsid w:val="00651E75"/>
    <w:rsid w:val="0066181D"/>
    <w:rsid w:val="006660BC"/>
    <w:rsid w:val="00671C9D"/>
    <w:rsid w:val="00677E97"/>
    <w:rsid w:val="006A79A7"/>
    <w:rsid w:val="006B1CC6"/>
    <w:rsid w:val="006B5BBB"/>
    <w:rsid w:val="006D5A39"/>
    <w:rsid w:val="007101F6"/>
    <w:rsid w:val="00737987"/>
    <w:rsid w:val="00746D0B"/>
    <w:rsid w:val="00747A33"/>
    <w:rsid w:val="00773BDD"/>
    <w:rsid w:val="00776E5E"/>
    <w:rsid w:val="007900F2"/>
    <w:rsid w:val="0081288C"/>
    <w:rsid w:val="0084399E"/>
    <w:rsid w:val="00846B67"/>
    <w:rsid w:val="008549C8"/>
    <w:rsid w:val="00864246"/>
    <w:rsid w:val="00880A08"/>
    <w:rsid w:val="0089247D"/>
    <w:rsid w:val="008A201C"/>
    <w:rsid w:val="008B107B"/>
    <w:rsid w:val="008C5E1E"/>
    <w:rsid w:val="008E5B44"/>
    <w:rsid w:val="008F208D"/>
    <w:rsid w:val="009205E2"/>
    <w:rsid w:val="00927048"/>
    <w:rsid w:val="00930146"/>
    <w:rsid w:val="00962CAC"/>
    <w:rsid w:val="00991978"/>
    <w:rsid w:val="009A4D4B"/>
    <w:rsid w:val="00A228DC"/>
    <w:rsid w:val="00A31B4F"/>
    <w:rsid w:val="00A61D03"/>
    <w:rsid w:val="00A95BB5"/>
    <w:rsid w:val="00AA7415"/>
    <w:rsid w:val="00AE3BFA"/>
    <w:rsid w:val="00AF4687"/>
    <w:rsid w:val="00B11BA9"/>
    <w:rsid w:val="00B122FD"/>
    <w:rsid w:val="00B403E1"/>
    <w:rsid w:val="00B734AD"/>
    <w:rsid w:val="00B854FF"/>
    <w:rsid w:val="00B87A3F"/>
    <w:rsid w:val="00BA1494"/>
    <w:rsid w:val="00BE75D0"/>
    <w:rsid w:val="00C24509"/>
    <w:rsid w:val="00C308C5"/>
    <w:rsid w:val="00C42025"/>
    <w:rsid w:val="00C51B1B"/>
    <w:rsid w:val="00C52B23"/>
    <w:rsid w:val="00C5341E"/>
    <w:rsid w:val="00C74AF6"/>
    <w:rsid w:val="00C96C7D"/>
    <w:rsid w:val="00CA1BE0"/>
    <w:rsid w:val="00CD22BC"/>
    <w:rsid w:val="00CE42F8"/>
    <w:rsid w:val="00CE4741"/>
    <w:rsid w:val="00CF24E9"/>
    <w:rsid w:val="00CF3DEA"/>
    <w:rsid w:val="00D04D65"/>
    <w:rsid w:val="00D11623"/>
    <w:rsid w:val="00D20B77"/>
    <w:rsid w:val="00D33BFA"/>
    <w:rsid w:val="00D44EA2"/>
    <w:rsid w:val="00D5628A"/>
    <w:rsid w:val="00D756E1"/>
    <w:rsid w:val="00DC354B"/>
    <w:rsid w:val="00DE3228"/>
    <w:rsid w:val="00DF32B4"/>
    <w:rsid w:val="00E016AE"/>
    <w:rsid w:val="00E14EDC"/>
    <w:rsid w:val="00E22D32"/>
    <w:rsid w:val="00E750E0"/>
    <w:rsid w:val="00E8437B"/>
    <w:rsid w:val="00ED614A"/>
    <w:rsid w:val="00F47D45"/>
    <w:rsid w:val="00F74C21"/>
    <w:rsid w:val="00F82DB3"/>
    <w:rsid w:val="00F84319"/>
    <w:rsid w:val="00FE0F06"/>
    <w:rsid w:val="00FE2E78"/>
    <w:rsid w:val="00FF30E2"/>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940A1C-AC85-4789-A9AF-CA0C5FA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9E"/>
    <w:rPr>
      <w:sz w:val="24"/>
      <w:szCs w:val="24"/>
    </w:rPr>
  </w:style>
  <w:style w:type="paragraph" w:styleId="Balk1">
    <w:name w:val="heading 1"/>
    <w:basedOn w:val="Normal"/>
    <w:next w:val="Normal"/>
    <w:qFormat/>
    <w:rsid w:val="0084399E"/>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84399E"/>
    <w:rPr>
      <w:b/>
      <w:bCs/>
    </w:rPr>
  </w:style>
  <w:style w:type="table" w:styleId="TabloKlavuzu">
    <w:name w:val="Table Grid"/>
    <w:basedOn w:val="NormalTablo"/>
    <w:rsid w:val="00F7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616813"/>
    <w:pPr>
      <w:spacing w:after="160" w:line="240" w:lineRule="exact"/>
    </w:pPr>
    <w:rPr>
      <w:rFonts w:ascii="Tahoma" w:hAnsi="Tahoma" w:cs="Tahoma"/>
      <w:sz w:val="20"/>
      <w:szCs w:val="20"/>
      <w:lang w:val="en-US" w:eastAsia="en-US"/>
    </w:rPr>
  </w:style>
  <w:style w:type="paragraph" w:customStyle="1" w:styleId="Default">
    <w:name w:val="Default"/>
    <w:rsid w:val="00E8437B"/>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8437B"/>
    <w:pPr>
      <w:spacing w:before="100" w:beforeAutospacing="1" w:after="100" w:afterAutospacing="1"/>
    </w:pPr>
  </w:style>
  <w:style w:type="paragraph" w:customStyle="1" w:styleId="CharCharChar">
    <w:name w:val="Char Char Char"/>
    <w:basedOn w:val="Normal"/>
    <w:rsid w:val="000E61FF"/>
    <w:pPr>
      <w:spacing w:after="160" w:line="240" w:lineRule="exact"/>
    </w:pPr>
    <w:rPr>
      <w:rFonts w:ascii="Tahoma" w:hAnsi="Tahoma" w:cs="Tahoma"/>
      <w:sz w:val="20"/>
      <w:szCs w:val="20"/>
      <w:lang w:val="en-US" w:eastAsia="en-US"/>
    </w:rPr>
  </w:style>
  <w:style w:type="character" w:customStyle="1" w:styleId="apple-converted-space">
    <w:name w:val="apple-converted-space"/>
    <w:basedOn w:val="VarsaylanParagrafYazTipi"/>
    <w:rsid w:val="00E22D32"/>
  </w:style>
  <w:style w:type="character" w:customStyle="1" w:styleId="apple-style-span">
    <w:name w:val="apple-style-span"/>
    <w:basedOn w:val="VarsaylanParagrafYazTipi"/>
    <w:rsid w:val="00E22D32"/>
  </w:style>
  <w:style w:type="character" w:styleId="Vurgu">
    <w:name w:val="Emphasis"/>
    <w:basedOn w:val="VarsaylanParagrafYazTipi"/>
    <w:uiPriority w:val="20"/>
    <w:qFormat/>
    <w:rsid w:val="00E22D32"/>
    <w:rPr>
      <w:i/>
      <w:iCs/>
    </w:rPr>
  </w:style>
  <w:style w:type="paragraph" w:styleId="ListeParagraf">
    <w:name w:val="List Paragraph"/>
    <w:basedOn w:val="Normal"/>
    <w:uiPriority w:val="34"/>
    <w:qFormat/>
    <w:rsid w:val="00FF47CF"/>
    <w:pPr>
      <w:ind w:left="720"/>
      <w:contextualSpacing/>
    </w:pPr>
  </w:style>
  <w:style w:type="paragraph" w:styleId="BalonMetni">
    <w:name w:val="Balloon Text"/>
    <w:basedOn w:val="Normal"/>
    <w:link w:val="BalonMetniChar"/>
    <w:semiHidden/>
    <w:unhideWhenUsed/>
    <w:rsid w:val="0010778A"/>
    <w:rPr>
      <w:rFonts w:ascii="Segoe UI" w:hAnsi="Segoe UI" w:cs="Segoe UI"/>
      <w:sz w:val="18"/>
      <w:szCs w:val="18"/>
    </w:rPr>
  </w:style>
  <w:style w:type="character" w:customStyle="1" w:styleId="BalonMetniChar">
    <w:name w:val="Balon Metni Char"/>
    <w:basedOn w:val="VarsaylanParagrafYazTipi"/>
    <w:link w:val="BalonMetni"/>
    <w:semiHidden/>
    <w:rsid w:val="00107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70554">
      <w:bodyDiv w:val="1"/>
      <w:marLeft w:val="0"/>
      <w:marRight w:val="0"/>
      <w:marTop w:val="0"/>
      <w:marBottom w:val="0"/>
      <w:divBdr>
        <w:top w:val="none" w:sz="0" w:space="0" w:color="auto"/>
        <w:left w:val="none" w:sz="0" w:space="0" w:color="auto"/>
        <w:bottom w:val="none" w:sz="0" w:space="0" w:color="auto"/>
        <w:right w:val="none" w:sz="0" w:space="0" w:color="auto"/>
      </w:divBdr>
      <w:divsChild>
        <w:div w:id="15237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8C23-362A-41B4-9A2A-4E855A6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1451</Words>
  <Characters>8275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9707</CharactersWithSpaces>
  <SharedDoc>false</SharedDoc>
  <HLinks>
    <vt:vector size="12" baseType="variant">
      <vt:variant>
        <vt:i4>6488107</vt:i4>
      </vt:variant>
      <vt:variant>
        <vt:i4>3</vt:i4>
      </vt:variant>
      <vt:variant>
        <vt:i4>0</vt:i4>
      </vt:variant>
      <vt:variant>
        <vt:i4>5</vt:i4>
      </vt:variant>
      <vt:variant>
        <vt:lpwstr>http://www.mevzuat.adalet.gov.tr/html/565.html</vt:lpwstr>
      </vt:variant>
      <vt:variant>
        <vt:lpwstr/>
      </vt:variant>
      <vt:variant>
        <vt:i4>6488107</vt:i4>
      </vt:variant>
      <vt:variant>
        <vt:i4>0</vt:i4>
      </vt:variant>
      <vt:variant>
        <vt:i4>0</vt:i4>
      </vt:variant>
      <vt:variant>
        <vt:i4>5</vt:i4>
      </vt:variant>
      <vt:variant>
        <vt:lpwstr>http://www.mevzuat.adalet.gov.tr/html/565.html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venhar</dc:creator>
  <cp:keywords/>
  <cp:lastModifiedBy>seyfi</cp:lastModifiedBy>
  <cp:revision>52</cp:revision>
  <cp:lastPrinted>2015-06-23T11:54:00Z</cp:lastPrinted>
  <dcterms:created xsi:type="dcterms:W3CDTF">2015-05-22T07:13:00Z</dcterms:created>
  <dcterms:modified xsi:type="dcterms:W3CDTF">2015-06-25T10:16:00Z</dcterms:modified>
</cp:coreProperties>
</file>